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6F6771" w14:textId="77777777" w:rsidR="002E2983" w:rsidRPr="00576140" w:rsidRDefault="002E2983" w:rsidP="002E2983">
      <w:pPr>
        <w:rPr>
          <w:rFonts w:ascii="ＭＳ 明朝" w:eastAsia="ＭＳ 明朝" w:hAnsi="ＭＳ 明朝" w:cs="Times New Roman"/>
          <w:b/>
          <w:bCs/>
          <w:sz w:val="24"/>
          <w:szCs w:val="24"/>
        </w:rPr>
      </w:pPr>
      <w:r w:rsidRPr="00576140">
        <w:rPr>
          <w:rFonts w:ascii="ＭＳ 明朝" w:eastAsia="ＭＳ 明朝" w:hAnsi="ＭＳ 明朝" w:cs="Times New Roman" w:hint="eastAsia"/>
          <w:b/>
          <w:bCs/>
          <w:sz w:val="24"/>
          <w:szCs w:val="24"/>
        </w:rPr>
        <w:t xml:space="preserve">Ⅲ　</w:t>
      </w:r>
      <w:bookmarkStart w:id="0" w:name="_GoBack"/>
      <w:r w:rsidRPr="00576140">
        <w:rPr>
          <w:rFonts w:ascii="ＭＳ 明朝" w:eastAsia="ＭＳ 明朝" w:hAnsi="ＭＳ 明朝" w:cs="Times New Roman" w:hint="eastAsia"/>
          <w:b/>
          <w:bCs/>
          <w:sz w:val="24"/>
          <w:szCs w:val="24"/>
        </w:rPr>
        <w:t>災害に役立つ情報（関係機関等ホームページ）</w:t>
      </w:r>
    </w:p>
    <w:bookmarkEnd w:id="0"/>
    <w:p w14:paraId="7CB22CB2" w14:textId="77777777" w:rsidR="00576140" w:rsidRDefault="00576140" w:rsidP="002E2983">
      <w:pPr>
        <w:rPr>
          <w:rFonts w:ascii="ＭＳ 明朝" w:eastAsia="ＭＳ 明朝" w:hAnsi="ＭＳ 明朝" w:cs="Times New Roman"/>
          <w:sz w:val="20"/>
          <w:szCs w:val="20"/>
        </w:rPr>
      </w:pPr>
    </w:p>
    <w:p w14:paraId="19E01A58" w14:textId="41087661" w:rsidR="002E2983" w:rsidRPr="00C7227A" w:rsidRDefault="002E2983" w:rsidP="002E2983">
      <w:pPr>
        <w:rPr>
          <w:rFonts w:ascii="ＭＳ 明朝" w:eastAsia="ＭＳ 明朝" w:hAnsi="ＭＳ 明朝" w:cs="Times New Roman"/>
          <w:sz w:val="20"/>
          <w:szCs w:val="20"/>
        </w:rPr>
      </w:pPr>
      <w:r w:rsidRPr="00C7227A">
        <w:rPr>
          <w:rFonts w:ascii="ＭＳ 明朝" w:eastAsia="ＭＳ 明朝" w:hAnsi="ＭＳ 明朝" w:cs="Times New Roman" w:hint="eastAsia"/>
          <w:sz w:val="20"/>
          <w:szCs w:val="20"/>
        </w:rPr>
        <w:t>○内閣府　防災情報のページ</w:t>
      </w:r>
      <w:r w:rsidR="00C7227A">
        <w:rPr>
          <w:rFonts w:ascii="ＭＳ 明朝" w:eastAsia="ＭＳ 明朝" w:hAnsi="ＭＳ 明朝" w:cs="Times New Roman" w:hint="eastAsia"/>
          <w:sz w:val="20"/>
          <w:szCs w:val="20"/>
        </w:rPr>
        <w:t xml:space="preserve">　　</w:t>
      </w:r>
      <w:r w:rsidRPr="00C7227A">
        <w:rPr>
          <w:rFonts w:ascii="ＭＳ 明朝" w:eastAsia="ＭＳ 明朝" w:hAnsi="ＭＳ 明朝" w:cs="Times New Roman" w:hint="eastAsia"/>
          <w:sz w:val="20"/>
          <w:szCs w:val="20"/>
        </w:rPr>
        <w:t xml:space="preserve">　　　　　</w:t>
      </w:r>
      <w:hyperlink r:id="rId7" w:history="1">
        <w:r w:rsidRPr="00C7227A">
          <w:rPr>
            <w:rFonts w:ascii="ＭＳ 明朝" w:eastAsia="ＭＳ 明朝" w:hAnsi="ＭＳ 明朝" w:cs="Times New Roman" w:hint="eastAsia"/>
            <w:color w:val="0000FF"/>
            <w:sz w:val="20"/>
            <w:szCs w:val="20"/>
            <w:u w:val="single"/>
          </w:rPr>
          <w:t>http://www.bousai.go.jp/common/img/header_logo.png</w:t>
        </w:r>
      </w:hyperlink>
      <w:r w:rsidRPr="00C7227A">
        <w:rPr>
          <w:rFonts w:ascii="ＭＳ 明朝" w:eastAsia="ＭＳ 明朝" w:hAnsi="ＭＳ 明朝" w:cs="Times New Roman" w:hint="eastAsia"/>
          <w:sz w:val="20"/>
          <w:szCs w:val="20"/>
        </w:rPr>
        <w:t xml:space="preserve">　　　　　</w:t>
      </w:r>
    </w:p>
    <w:p w14:paraId="455F4F9A" w14:textId="77777777" w:rsidR="00C7227A" w:rsidRDefault="002E2983" w:rsidP="002E2983">
      <w:pPr>
        <w:rPr>
          <w:rFonts w:ascii="ＭＳ 明朝" w:eastAsia="ＭＳ 明朝" w:hAnsi="ＭＳ 明朝" w:cs="Times New Roman"/>
          <w:sz w:val="20"/>
          <w:szCs w:val="20"/>
        </w:rPr>
      </w:pPr>
      <w:r w:rsidRPr="00C7227A">
        <w:rPr>
          <w:rFonts w:ascii="ＭＳ 明朝" w:eastAsia="ＭＳ 明朝" w:hAnsi="ＭＳ 明朝" w:cs="Times New Roman" w:hint="eastAsia"/>
          <w:sz w:val="20"/>
          <w:szCs w:val="20"/>
        </w:rPr>
        <w:t>○厚生労働省　災害のページ</w:t>
      </w:r>
      <w:r w:rsidR="00C7227A">
        <w:rPr>
          <w:rFonts w:ascii="ＭＳ 明朝" w:eastAsia="ＭＳ 明朝" w:hAnsi="ＭＳ 明朝" w:cs="Times New Roman" w:hint="eastAsia"/>
          <w:sz w:val="20"/>
          <w:szCs w:val="20"/>
        </w:rPr>
        <w:t xml:space="preserve">　</w:t>
      </w:r>
    </w:p>
    <w:p w14:paraId="747D922C" w14:textId="77777777" w:rsidR="002E2983" w:rsidRPr="00C7227A" w:rsidRDefault="002E2983" w:rsidP="002E2983">
      <w:pPr>
        <w:rPr>
          <w:rFonts w:ascii="ＭＳ 明朝" w:eastAsia="ＭＳ 明朝" w:hAnsi="ＭＳ 明朝" w:cs="Times New Roman"/>
          <w:sz w:val="20"/>
          <w:szCs w:val="20"/>
        </w:rPr>
      </w:pPr>
      <w:r w:rsidRPr="00C7227A">
        <w:rPr>
          <w:rFonts w:ascii="ＭＳ 明朝" w:eastAsia="ＭＳ 明朝" w:hAnsi="ＭＳ 明朝" w:cs="Times New Roman" w:hint="eastAsia"/>
          <w:sz w:val="20"/>
          <w:szCs w:val="20"/>
        </w:rPr>
        <w:t xml:space="preserve">　　　　　</w:t>
      </w:r>
      <w:r w:rsidR="00C7227A">
        <w:rPr>
          <w:rFonts w:ascii="ＭＳ 明朝" w:eastAsia="ＭＳ 明朝" w:hAnsi="ＭＳ 明朝" w:cs="Times New Roman" w:hint="eastAsia"/>
          <w:sz w:val="20"/>
          <w:szCs w:val="20"/>
        </w:rPr>
        <w:t xml:space="preserve">　　　　　　　</w:t>
      </w:r>
      <w:r w:rsidRPr="00C7227A">
        <w:rPr>
          <w:rFonts w:ascii="ＭＳ 明朝" w:eastAsia="ＭＳ 明朝" w:hAnsi="ＭＳ 明朝" w:cs="Times New Roman" w:hint="eastAsia"/>
          <w:sz w:val="20"/>
          <w:szCs w:val="20"/>
        </w:rPr>
        <w:t>https://www.mhlw.go.jp/stf/seisakunitsuite/bunya/0000055967.html</w:t>
      </w:r>
    </w:p>
    <w:p w14:paraId="105D89EA" w14:textId="77777777" w:rsidR="002E2983" w:rsidRPr="00C7227A" w:rsidRDefault="002E2983" w:rsidP="002E2983">
      <w:pPr>
        <w:rPr>
          <w:rFonts w:ascii="ＭＳ 明朝" w:eastAsia="ＭＳ 明朝" w:hAnsi="ＭＳ 明朝" w:cs="Times New Roman"/>
          <w:sz w:val="20"/>
          <w:szCs w:val="20"/>
        </w:rPr>
      </w:pPr>
      <w:r w:rsidRPr="00C7227A">
        <w:rPr>
          <w:rFonts w:ascii="ＭＳ 明朝" w:eastAsia="ＭＳ 明朝" w:hAnsi="ＭＳ 明朝" w:cs="Times New Roman" w:hint="eastAsia"/>
          <w:sz w:val="20"/>
          <w:szCs w:val="20"/>
        </w:rPr>
        <w:t>○国立保健医療科学院　H-CRISIS　　　　　https://h-crisis.niph.go.jp/</w:t>
      </w:r>
    </w:p>
    <w:p w14:paraId="6F808715" w14:textId="77777777" w:rsidR="002E2983" w:rsidRPr="00C7227A" w:rsidRDefault="002E2983" w:rsidP="002E2983">
      <w:pPr>
        <w:rPr>
          <w:rFonts w:ascii="ＭＳ 明朝" w:eastAsia="ＭＳ 明朝" w:hAnsi="ＭＳ 明朝" w:cs="Times New Roman"/>
          <w:sz w:val="20"/>
          <w:szCs w:val="20"/>
        </w:rPr>
      </w:pPr>
      <w:r w:rsidRPr="00C7227A">
        <w:rPr>
          <w:rFonts w:ascii="ＭＳ 明朝" w:eastAsia="ＭＳ 明朝" w:hAnsi="ＭＳ 明朝" w:cs="Times New Roman" w:hint="eastAsia"/>
          <w:sz w:val="20"/>
          <w:szCs w:val="20"/>
        </w:rPr>
        <w:t>○全国保健所長会</w:t>
      </w:r>
      <w:r w:rsidR="00C7227A">
        <w:rPr>
          <w:rFonts w:ascii="ＭＳ 明朝" w:eastAsia="ＭＳ 明朝" w:hAnsi="ＭＳ 明朝" w:cs="Times New Roman" w:hint="eastAsia"/>
          <w:sz w:val="20"/>
          <w:szCs w:val="20"/>
        </w:rPr>
        <w:t xml:space="preserve">　　　　　　　</w:t>
      </w:r>
      <w:r w:rsidRPr="00C7227A">
        <w:rPr>
          <w:rFonts w:ascii="ＭＳ 明朝" w:eastAsia="ＭＳ 明朝" w:hAnsi="ＭＳ 明朝" w:cs="Times New Roman" w:hint="eastAsia"/>
          <w:sz w:val="20"/>
          <w:szCs w:val="20"/>
        </w:rPr>
        <w:t xml:space="preserve">　　　　　http://www.phcd.jp/02/t_bousai/index.html</w:t>
      </w:r>
    </w:p>
    <w:p w14:paraId="30CB2FDC" w14:textId="77777777" w:rsidR="002E2983" w:rsidRPr="00C7227A" w:rsidRDefault="002E2983" w:rsidP="002E2983">
      <w:pPr>
        <w:rPr>
          <w:rFonts w:ascii="ＭＳ 明朝" w:eastAsia="ＭＳ 明朝" w:hAnsi="ＭＳ 明朝" w:cs="Times New Roman"/>
          <w:sz w:val="20"/>
          <w:szCs w:val="20"/>
        </w:rPr>
      </w:pPr>
      <w:r w:rsidRPr="00C7227A">
        <w:rPr>
          <w:rFonts w:ascii="ＭＳ 明朝" w:eastAsia="ＭＳ 明朝" w:hAnsi="ＭＳ 明朝" w:cs="Times New Roman" w:hint="eastAsia"/>
          <w:sz w:val="20"/>
          <w:szCs w:val="20"/>
        </w:rPr>
        <w:t>○全国保健師長会</w:t>
      </w:r>
      <w:r w:rsidR="00C7227A">
        <w:rPr>
          <w:rFonts w:ascii="ＭＳ 明朝" w:eastAsia="ＭＳ 明朝" w:hAnsi="ＭＳ 明朝" w:cs="Times New Roman" w:hint="eastAsia"/>
          <w:sz w:val="20"/>
          <w:szCs w:val="20"/>
        </w:rPr>
        <w:t xml:space="preserve">　　　　　　　</w:t>
      </w:r>
      <w:r w:rsidRPr="00C7227A">
        <w:rPr>
          <w:rFonts w:ascii="ＭＳ 明朝" w:eastAsia="ＭＳ 明朝" w:hAnsi="ＭＳ 明朝" w:cs="Times New Roman" w:hint="eastAsia"/>
          <w:sz w:val="20"/>
          <w:szCs w:val="20"/>
        </w:rPr>
        <w:t xml:space="preserve">　　　　　</w:t>
      </w:r>
      <w:hyperlink r:id="rId8" w:history="1">
        <w:r w:rsidRPr="00C7227A">
          <w:rPr>
            <w:rFonts w:ascii="ＭＳ 明朝" w:eastAsia="ＭＳ 明朝" w:hAnsi="ＭＳ 明朝" w:cs="Times New Roman" w:hint="eastAsia"/>
            <w:color w:val="0000FF"/>
            <w:sz w:val="20"/>
            <w:szCs w:val="20"/>
            <w:u w:val="single"/>
          </w:rPr>
          <w:t>http://www.nacphn.jp/share/img/logo.jpg</w:t>
        </w:r>
      </w:hyperlink>
    </w:p>
    <w:p w14:paraId="7DF7CEE1" w14:textId="77777777" w:rsidR="002E2983" w:rsidRPr="00C7227A" w:rsidRDefault="002E2983" w:rsidP="002E2983">
      <w:pPr>
        <w:rPr>
          <w:rFonts w:ascii="ＭＳ 明朝" w:eastAsia="ＭＳ 明朝" w:hAnsi="ＭＳ 明朝" w:cs="Times New Roman"/>
          <w:sz w:val="20"/>
          <w:szCs w:val="20"/>
        </w:rPr>
      </w:pPr>
      <w:r w:rsidRPr="00C7227A">
        <w:rPr>
          <w:rFonts w:ascii="ＭＳ 明朝" w:eastAsia="ＭＳ 明朝" w:hAnsi="ＭＳ 明朝" w:cs="Times New Roman" w:hint="eastAsia"/>
          <w:sz w:val="20"/>
          <w:szCs w:val="20"/>
        </w:rPr>
        <w:t>○公益社団法人日本栄養士会</w:t>
      </w:r>
      <w:r w:rsidR="00C7227A">
        <w:rPr>
          <w:rFonts w:ascii="ＭＳ 明朝" w:eastAsia="ＭＳ 明朝" w:hAnsi="ＭＳ 明朝" w:cs="Times New Roman" w:hint="eastAsia"/>
          <w:sz w:val="20"/>
          <w:szCs w:val="20"/>
        </w:rPr>
        <w:t xml:space="preserve">　</w:t>
      </w:r>
      <w:r w:rsidRPr="00C7227A">
        <w:rPr>
          <w:rFonts w:ascii="ＭＳ 明朝" w:eastAsia="ＭＳ 明朝" w:hAnsi="ＭＳ 明朝" w:cs="Times New Roman" w:hint="eastAsia"/>
          <w:sz w:val="20"/>
          <w:szCs w:val="20"/>
        </w:rPr>
        <w:t xml:space="preserve">　　　　　　</w:t>
      </w:r>
      <w:hyperlink r:id="rId9" w:history="1">
        <w:r w:rsidRPr="00C7227A">
          <w:rPr>
            <w:rFonts w:ascii="ＭＳ 明朝" w:eastAsia="ＭＳ 明朝" w:hAnsi="ＭＳ 明朝" w:cs="Times New Roman" w:hint="eastAsia"/>
            <w:color w:val="0000FF"/>
            <w:sz w:val="20"/>
            <w:szCs w:val="20"/>
            <w:u w:val="single"/>
          </w:rPr>
          <w:t>https://www.dietitian.or.jp/about/concept/jdadat/</w:t>
        </w:r>
      </w:hyperlink>
    </w:p>
    <w:p w14:paraId="26C88447" w14:textId="77777777" w:rsidR="002E2983" w:rsidRPr="00C7227A" w:rsidRDefault="002E2983" w:rsidP="002E2983">
      <w:pPr>
        <w:rPr>
          <w:rFonts w:ascii="ＭＳ 明朝" w:eastAsia="ＭＳ 明朝" w:hAnsi="ＭＳ 明朝" w:cs="Times New Roman"/>
          <w:sz w:val="20"/>
          <w:szCs w:val="20"/>
        </w:rPr>
      </w:pPr>
      <w:r w:rsidRPr="00C7227A">
        <w:rPr>
          <w:rFonts w:ascii="ＭＳ 明朝" w:eastAsia="ＭＳ 明朝" w:hAnsi="ＭＳ 明朝" w:cs="Times New Roman" w:hint="eastAsia"/>
          <w:sz w:val="20"/>
          <w:szCs w:val="20"/>
        </w:rPr>
        <w:t>○日本歯科医師会</w:t>
      </w:r>
      <w:r w:rsidR="00C7227A">
        <w:rPr>
          <w:rFonts w:ascii="ＭＳ 明朝" w:eastAsia="ＭＳ 明朝" w:hAnsi="ＭＳ 明朝" w:cs="Times New Roman" w:hint="eastAsia"/>
          <w:sz w:val="20"/>
          <w:szCs w:val="20"/>
        </w:rPr>
        <w:t xml:space="preserve">　　　　　　</w:t>
      </w:r>
      <w:r w:rsidRPr="00C7227A">
        <w:rPr>
          <w:rFonts w:ascii="ＭＳ 明朝" w:eastAsia="ＭＳ 明朝" w:hAnsi="ＭＳ 明朝" w:cs="Times New Roman" w:hint="eastAsia"/>
          <w:sz w:val="20"/>
          <w:szCs w:val="20"/>
        </w:rPr>
        <w:t xml:space="preserve">　　　　　　</w:t>
      </w:r>
      <w:hyperlink r:id="rId10" w:history="1">
        <w:r w:rsidRPr="00C7227A">
          <w:rPr>
            <w:rFonts w:ascii="ＭＳ 明朝" w:eastAsia="ＭＳ 明朝" w:hAnsi="ＭＳ 明朝" w:cs="Times New Roman" w:hint="eastAsia"/>
            <w:color w:val="0000FF"/>
            <w:sz w:val="20"/>
            <w:szCs w:val="20"/>
            <w:u w:val="single"/>
          </w:rPr>
          <w:t>http://www.jda.or.jp/common/images/img_logo.png</w:t>
        </w:r>
      </w:hyperlink>
      <w:r w:rsidRPr="00C7227A">
        <w:rPr>
          <w:rFonts w:ascii="ＭＳ 明朝" w:eastAsia="ＭＳ 明朝" w:hAnsi="ＭＳ 明朝" w:cs="Times New Roman" w:hint="eastAsia"/>
          <w:sz w:val="20"/>
          <w:szCs w:val="20"/>
        </w:rPr>
        <w:t xml:space="preserve">　</w:t>
      </w:r>
    </w:p>
    <w:p w14:paraId="7587590D" w14:textId="77777777" w:rsidR="002E2983" w:rsidRPr="00C7227A" w:rsidRDefault="002E2983" w:rsidP="002E2983">
      <w:pPr>
        <w:rPr>
          <w:rFonts w:ascii="ＭＳ 明朝" w:eastAsia="ＭＳ 明朝" w:hAnsi="ＭＳ 明朝" w:cs="Times New Roman"/>
          <w:sz w:val="20"/>
          <w:szCs w:val="20"/>
        </w:rPr>
      </w:pPr>
      <w:r w:rsidRPr="00C7227A">
        <w:rPr>
          <w:rFonts w:ascii="ＭＳ 明朝" w:eastAsia="ＭＳ 明朝" w:hAnsi="ＭＳ 明朝" w:cs="Times New Roman" w:hint="eastAsia"/>
          <w:sz w:val="20"/>
          <w:szCs w:val="20"/>
        </w:rPr>
        <w:t>○日本歯科衛生士会</w:t>
      </w:r>
      <w:r w:rsidR="00C7227A">
        <w:rPr>
          <w:rFonts w:ascii="ＭＳ 明朝" w:eastAsia="ＭＳ 明朝" w:hAnsi="ＭＳ 明朝" w:cs="Times New Roman" w:hint="eastAsia"/>
          <w:sz w:val="20"/>
          <w:szCs w:val="20"/>
        </w:rPr>
        <w:t xml:space="preserve">　　　　　</w:t>
      </w:r>
      <w:r w:rsidRPr="00C7227A">
        <w:rPr>
          <w:rFonts w:ascii="ＭＳ 明朝" w:eastAsia="ＭＳ 明朝" w:hAnsi="ＭＳ 明朝" w:cs="Times New Roman" w:hint="eastAsia"/>
          <w:sz w:val="20"/>
          <w:szCs w:val="20"/>
        </w:rPr>
        <w:t xml:space="preserve">　　　　　　</w:t>
      </w:r>
      <w:hyperlink r:id="rId11" w:history="1">
        <w:r w:rsidRPr="00C7227A">
          <w:rPr>
            <w:rFonts w:ascii="ＭＳ 明朝" w:eastAsia="ＭＳ 明朝" w:hAnsi="ＭＳ 明朝" w:cs="Times New Roman" w:hint="eastAsia"/>
            <w:color w:val="0000FF"/>
            <w:sz w:val="20"/>
            <w:szCs w:val="20"/>
            <w:u w:val="single"/>
          </w:rPr>
          <w:t>https://www.jdha.or.jp/img/common/a_logo.gif</w:t>
        </w:r>
      </w:hyperlink>
    </w:p>
    <w:p w14:paraId="64704FF1" w14:textId="77777777" w:rsidR="002E2983" w:rsidRPr="00C7227A" w:rsidRDefault="002E2983" w:rsidP="002E2983">
      <w:pPr>
        <w:rPr>
          <w:rFonts w:ascii="ＭＳ 明朝" w:eastAsia="ＭＳ 明朝" w:hAnsi="ＭＳ 明朝" w:cs="Times New Roman"/>
          <w:sz w:val="20"/>
          <w:szCs w:val="20"/>
        </w:rPr>
      </w:pPr>
      <w:r w:rsidRPr="00C7227A">
        <w:rPr>
          <w:rFonts w:ascii="ＭＳ 明朝" w:eastAsia="ＭＳ 明朝" w:hAnsi="ＭＳ 明朝" w:cs="Times New Roman" w:hint="eastAsia"/>
          <w:sz w:val="20"/>
          <w:szCs w:val="20"/>
        </w:rPr>
        <w:t>〇熱中症情報</w:t>
      </w:r>
    </w:p>
    <w:p w14:paraId="43B7B315" w14:textId="77777777" w:rsidR="002E2983" w:rsidRPr="00C7227A" w:rsidRDefault="002E2983" w:rsidP="002E2983">
      <w:pPr>
        <w:rPr>
          <w:rFonts w:ascii="ＭＳ 明朝" w:eastAsia="ＭＳ 明朝" w:hAnsi="ＭＳ 明朝" w:cs="Times New Roman"/>
          <w:sz w:val="20"/>
          <w:szCs w:val="20"/>
        </w:rPr>
      </w:pPr>
      <w:r w:rsidRPr="00C7227A">
        <w:rPr>
          <w:rFonts w:ascii="ＭＳ 明朝" w:eastAsia="ＭＳ 明朝" w:hAnsi="ＭＳ 明朝" w:cs="Times New Roman" w:hint="eastAsia"/>
          <w:sz w:val="20"/>
          <w:szCs w:val="20"/>
        </w:rPr>
        <w:t xml:space="preserve">　毎日の暑さ指数、速報など情報は環境省の熱中症予防情報サイトへアクセスを。</w:t>
      </w:r>
    </w:p>
    <w:p w14:paraId="795E00FF" w14:textId="77777777" w:rsidR="002E2983" w:rsidRPr="00C7227A" w:rsidRDefault="002E2983" w:rsidP="002E2983">
      <w:pPr>
        <w:rPr>
          <w:rFonts w:ascii="ＭＳ 明朝" w:eastAsia="ＭＳ 明朝" w:hAnsi="ＭＳ 明朝" w:cs="Times New Roman"/>
          <w:sz w:val="20"/>
          <w:szCs w:val="20"/>
        </w:rPr>
      </w:pPr>
      <w:r w:rsidRPr="00C7227A">
        <w:rPr>
          <w:rFonts w:ascii="ＭＳ 明朝" w:eastAsia="ＭＳ 明朝" w:hAnsi="ＭＳ 明朝" w:cs="Times New Roman" w:hint="eastAsia"/>
          <w:b/>
          <w:sz w:val="20"/>
          <w:szCs w:val="20"/>
        </w:rPr>
        <w:t xml:space="preserve">　</w:t>
      </w:r>
      <w:r w:rsidRPr="00C7227A">
        <w:rPr>
          <w:rFonts w:ascii="ＭＳ 明朝" w:eastAsia="ＭＳ 明朝" w:hAnsi="ＭＳ 明朝" w:cs="Times New Roman" w:hint="eastAsia"/>
          <w:sz w:val="20"/>
          <w:szCs w:val="20"/>
        </w:rPr>
        <w:t>個人向け暑さ指数の予測値メール配信サービスもある。</w:t>
      </w:r>
    </w:p>
    <w:p w14:paraId="265924B5" w14:textId="77777777" w:rsidR="002E2983" w:rsidRPr="00C7227A" w:rsidRDefault="002E2983" w:rsidP="002E2983">
      <w:pPr>
        <w:ind w:firstLineChars="200" w:firstLine="402"/>
        <w:rPr>
          <w:rFonts w:ascii="ＭＳ 明朝" w:eastAsia="ＭＳ 明朝" w:hAnsi="ＭＳ 明朝" w:cs="Times New Roman"/>
          <w:sz w:val="20"/>
          <w:szCs w:val="20"/>
        </w:rPr>
      </w:pPr>
      <w:r w:rsidRPr="00C7227A">
        <w:rPr>
          <w:rFonts w:ascii="ＭＳ 明朝" w:eastAsia="ＭＳ 明朝" w:hAnsi="ＭＳ 明朝" w:cs="Times New Roman" w:hint="eastAsia"/>
          <w:sz w:val="20"/>
          <w:szCs w:val="20"/>
        </w:rPr>
        <w:t xml:space="preserve">パソコンから　</w:t>
      </w:r>
      <w:hyperlink r:id="rId12" w:history="1">
        <w:r w:rsidRPr="00C7227A">
          <w:rPr>
            <w:rFonts w:ascii="ＭＳ 明朝" w:eastAsia="ＭＳ 明朝" w:hAnsi="ＭＳ 明朝" w:cs="Times New Roman" w:hint="eastAsia"/>
            <w:color w:val="0000FF"/>
            <w:sz w:val="20"/>
            <w:szCs w:val="20"/>
            <w:u w:val="single"/>
          </w:rPr>
          <w:t>http://www.wbgt.env.go.jp/</w:t>
        </w:r>
      </w:hyperlink>
      <w:r w:rsidRPr="00C7227A">
        <w:rPr>
          <w:rFonts w:ascii="ＭＳ 明朝" w:eastAsia="ＭＳ 明朝" w:hAnsi="ＭＳ 明朝" w:cs="Times New Roman" w:hint="eastAsia"/>
          <w:sz w:val="20"/>
          <w:szCs w:val="20"/>
        </w:rPr>
        <w:t xml:space="preserve">　携帯から　</w:t>
      </w:r>
      <w:hyperlink r:id="rId13" w:history="1">
        <w:r w:rsidRPr="00C7227A">
          <w:rPr>
            <w:rFonts w:ascii="ＭＳ 明朝" w:eastAsia="ＭＳ 明朝" w:hAnsi="ＭＳ 明朝" w:cs="Times New Roman" w:hint="eastAsia"/>
            <w:color w:val="0000FF"/>
            <w:sz w:val="20"/>
            <w:szCs w:val="20"/>
            <w:u w:val="single"/>
          </w:rPr>
          <w:t>http://www.wbgt.env.go.jp/kt</w:t>
        </w:r>
      </w:hyperlink>
    </w:p>
    <w:p w14:paraId="44E20726" w14:textId="77777777" w:rsidR="002E2983" w:rsidRPr="00C7227A" w:rsidRDefault="002E2983" w:rsidP="002E2983">
      <w:pPr>
        <w:rPr>
          <w:rFonts w:ascii="ＭＳ 明朝" w:eastAsia="ＭＳ 明朝" w:hAnsi="ＭＳ 明朝" w:cs="Times New Roman"/>
          <w:sz w:val="20"/>
          <w:szCs w:val="20"/>
        </w:rPr>
      </w:pPr>
      <w:r w:rsidRPr="00C7227A">
        <w:rPr>
          <w:rFonts w:ascii="ＭＳ 明朝" w:eastAsia="ＭＳ 明朝" w:hAnsi="ＭＳ 明朝" w:cs="Times New Roman" w:hint="eastAsia"/>
          <w:sz w:val="20"/>
          <w:szCs w:val="20"/>
        </w:rPr>
        <w:t>〇難病関係</w:t>
      </w:r>
    </w:p>
    <w:p w14:paraId="2E391D04" w14:textId="77777777" w:rsidR="002E2983" w:rsidRPr="00C7227A" w:rsidRDefault="002E2983" w:rsidP="002E2983">
      <w:pPr>
        <w:rPr>
          <w:rFonts w:ascii="ＭＳ 明朝" w:eastAsia="ＭＳ 明朝" w:hAnsi="ＭＳ 明朝" w:cs="Times New Roman"/>
          <w:sz w:val="20"/>
          <w:szCs w:val="20"/>
        </w:rPr>
      </w:pPr>
      <w:r w:rsidRPr="00C7227A">
        <w:rPr>
          <w:rFonts w:ascii="ＭＳ 明朝" w:eastAsia="ＭＳ 明朝" w:hAnsi="ＭＳ 明朝" w:cs="Times New Roman" w:hint="eastAsia"/>
          <w:sz w:val="20"/>
          <w:szCs w:val="20"/>
        </w:rPr>
        <w:t xml:space="preserve">　難病情報センター　http://www.nanbyou.or.jp/</w:t>
      </w:r>
    </w:p>
    <w:p w14:paraId="601ADE9E" w14:textId="77777777" w:rsidR="002E2983" w:rsidRPr="00C7227A" w:rsidRDefault="002E2983" w:rsidP="002E2983">
      <w:pPr>
        <w:rPr>
          <w:rFonts w:ascii="ＭＳ 明朝" w:eastAsia="ＭＳ 明朝" w:hAnsi="ＭＳ 明朝" w:cs="Times New Roman"/>
          <w:sz w:val="20"/>
          <w:szCs w:val="20"/>
        </w:rPr>
      </w:pPr>
      <w:r w:rsidRPr="00C7227A">
        <w:rPr>
          <w:rFonts w:ascii="ＭＳ 明朝" w:eastAsia="ＭＳ 明朝" w:hAnsi="ＭＳ 明朝" w:cs="Times New Roman" w:hint="eastAsia"/>
          <w:sz w:val="20"/>
          <w:szCs w:val="20"/>
        </w:rPr>
        <w:t>〇発達障害児・者の支援に関する情報</w:t>
      </w:r>
    </w:p>
    <w:p w14:paraId="01DB4E23" w14:textId="77777777" w:rsidR="00C7227A" w:rsidRDefault="002E2983" w:rsidP="002E2983">
      <w:pPr>
        <w:rPr>
          <w:rFonts w:ascii="ＭＳ 明朝" w:eastAsia="ＭＳ 明朝" w:hAnsi="ＭＳ 明朝" w:cs="Times New Roman"/>
          <w:sz w:val="20"/>
          <w:szCs w:val="20"/>
        </w:rPr>
      </w:pPr>
      <w:r w:rsidRPr="00C7227A">
        <w:rPr>
          <w:rFonts w:ascii="ＭＳ 明朝" w:eastAsia="ＭＳ 明朝" w:hAnsi="ＭＳ 明朝" w:cs="Times New Roman" w:hint="eastAsia"/>
          <w:sz w:val="20"/>
          <w:szCs w:val="20"/>
        </w:rPr>
        <w:t xml:space="preserve">　・発達障害・情報支援センター</w:t>
      </w:r>
    </w:p>
    <w:p w14:paraId="5551360F" w14:textId="77777777" w:rsidR="002E2983" w:rsidRPr="00C7227A" w:rsidRDefault="002E2983" w:rsidP="002E2983">
      <w:pPr>
        <w:rPr>
          <w:rFonts w:ascii="ＭＳ 明朝" w:eastAsia="ＭＳ 明朝" w:hAnsi="ＭＳ 明朝" w:cs="Times New Roman"/>
          <w:sz w:val="20"/>
          <w:szCs w:val="20"/>
        </w:rPr>
      </w:pPr>
      <w:r w:rsidRPr="00C7227A">
        <w:rPr>
          <w:rFonts w:ascii="ＭＳ 明朝" w:eastAsia="ＭＳ 明朝" w:hAnsi="ＭＳ 明朝" w:cs="Times New Roman" w:hint="eastAsia"/>
          <w:sz w:val="20"/>
          <w:szCs w:val="20"/>
        </w:rPr>
        <w:t xml:space="preserve">　　　　　</w:t>
      </w:r>
      <w:r w:rsidR="00C7227A">
        <w:rPr>
          <w:rFonts w:ascii="ＭＳ 明朝" w:eastAsia="ＭＳ 明朝" w:hAnsi="ＭＳ 明朝" w:cs="Times New Roman" w:hint="eastAsia"/>
          <w:sz w:val="20"/>
          <w:szCs w:val="20"/>
        </w:rPr>
        <w:t xml:space="preserve">　　　　　　　　</w:t>
      </w:r>
      <w:hyperlink r:id="rId14" w:history="1">
        <w:r w:rsidR="00C7227A" w:rsidRPr="00BD3DB3">
          <w:rPr>
            <w:rStyle w:val="af0"/>
            <w:rFonts w:ascii="ＭＳ 明朝" w:eastAsia="ＭＳ 明朝" w:hAnsi="ＭＳ 明朝" w:cs="Times New Roman" w:hint="eastAsia"/>
            <w:sz w:val="20"/>
            <w:szCs w:val="20"/>
          </w:rPr>
          <w:t>http://www.rehab.go.jp/ddis/images/common/rehab/logo_siteid.gif</w:t>
        </w:r>
      </w:hyperlink>
    </w:p>
    <w:p w14:paraId="2793B0C6" w14:textId="77777777" w:rsidR="002E2983" w:rsidRPr="00C7227A" w:rsidRDefault="002E2983" w:rsidP="002E2983">
      <w:pPr>
        <w:ind w:left="402" w:hangingChars="200" w:hanging="402"/>
        <w:rPr>
          <w:rFonts w:ascii="ＭＳ 明朝" w:eastAsia="ＭＳ 明朝" w:hAnsi="ＭＳ 明朝" w:cs="Times New Roman"/>
          <w:sz w:val="20"/>
          <w:szCs w:val="20"/>
        </w:rPr>
      </w:pPr>
      <w:r w:rsidRPr="00C7227A">
        <w:rPr>
          <w:rFonts w:ascii="ＭＳ 明朝" w:eastAsia="ＭＳ 明朝" w:hAnsi="ＭＳ 明朝" w:cs="Times New Roman" w:hint="eastAsia"/>
          <w:sz w:val="20"/>
          <w:szCs w:val="20"/>
        </w:rPr>
        <w:t xml:space="preserve">　・障害を抱え特別な支援が必要な子どもと、その家族のための緊急時対応準備マニュアル（国立国際医療研究センター）（被災者向け）</w:t>
      </w:r>
    </w:p>
    <w:p w14:paraId="67F165CF" w14:textId="77777777" w:rsidR="002E2983" w:rsidRPr="00C7227A" w:rsidRDefault="0087758A" w:rsidP="00C7227A">
      <w:pPr>
        <w:ind w:firstLineChars="600" w:firstLine="1266"/>
        <w:rPr>
          <w:rFonts w:ascii="ＭＳ 明朝" w:eastAsia="ＭＳ 明朝" w:hAnsi="ＭＳ 明朝" w:cs="Times New Roman"/>
          <w:sz w:val="20"/>
          <w:szCs w:val="20"/>
        </w:rPr>
      </w:pPr>
      <w:hyperlink r:id="rId15" w:history="1">
        <w:r w:rsidR="00C7227A" w:rsidRPr="00BD3DB3">
          <w:rPr>
            <w:rStyle w:val="af0"/>
            <w:rFonts w:ascii="ＭＳ 明朝" w:eastAsia="ＭＳ 明朝" w:hAnsi="ＭＳ 明朝" w:cs="Times New Roman" w:hint="eastAsia"/>
            <w:sz w:val="20"/>
            <w:szCs w:val="20"/>
          </w:rPr>
          <w:t>http://www.ncgmkohnodai.go.jp/pdf/jidouseisin/201409manual.pdf</w:t>
        </w:r>
      </w:hyperlink>
    </w:p>
    <w:p w14:paraId="32DB93C9" w14:textId="77777777" w:rsidR="002E2983" w:rsidRPr="00C7227A" w:rsidRDefault="002E2983" w:rsidP="002E2983">
      <w:pPr>
        <w:ind w:firstLineChars="100" w:firstLine="201"/>
        <w:rPr>
          <w:rFonts w:ascii="ＭＳ 明朝" w:eastAsia="ＭＳ 明朝" w:hAnsi="ＭＳ 明朝" w:cs="Times New Roman"/>
          <w:sz w:val="20"/>
          <w:szCs w:val="20"/>
        </w:rPr>
      </w:pPr>
      <w:r w:rsidRPr="00C7227A">
        <w:rPr>
          <w:rFonts w:ascii="ＭＳ 明朝" w:eastAsia="ＭＳ 明朝" w:hAnsi="ＭＳ 明朝" w:cs="Times New Roman" w:hint="eastAsia"/>
          <w:sz w:val="20"/>
          <w:szCs w:val="20"/>
        </w:rPr>
        <w:t>・社会的養護における災害時「子どもの心のケア」手引き（施設ケアワーカーのために）</w:t>
      </w:r>
    </w:p>
    <w:p w14:paraId="2CC15AD7" w14:textId="77777777" w:rsidR="002E2983" w:rsidRPr="00C7227A" w:rsidRDefault="002E2983" w:rsidP="002E2983">
      <w:pPr>
        <w:ind w:firstLineChars="300" w:firstLine="603"/>
        <w:rPr>
          <w:rFonts w:ascii="ＭＳ 明朝" w:eastAsia="ＭＳ 明朝" w:hAnsi="ＭＳ 明朝" w:cs="Times New Roman"/>
          <w:sz w:val="20"/>
          <w:szCs w:val="20"/>
        </w:rPr>
      </w:pPr>
      <w:r w:rsidRPr="00C7227A">
        <w:rPr>
          <w:rFonts w:ascii="ＭＳ 明朝" w:eastAsia="ＭＳ 明朝" w:hAnsi="ＭＳ 明朝" w:cs="Times New Roman" w:hint="eastAsia"/>
          <w:sz w:val="20"/>
          <w:szCs w:val="20"/>
        </w:rPr>
        <w:t>（日本子ども虐待防止学会）（支援者向け）http://www.jaspcan.org/cm_m</w:t>
      </w:r>
    </w:p>
    <w:p w14:paraId="10C6B543" w14:textId="77777777" w:rsidR="002E2983" w:rsidRPr="00C7227A" w:rsidRDefault="002E2983" w:rsidP="00C7227A">
      <w:pPr>
        <w:ind w:leftChars="100" w:left="1216" w:hangingChars="500" w:hanging="1005"/>
        <w:rPr>
          <w:rFonts w:ascii="ＭＳ 明朝" w:eastAsia="ＭＳ 明朝" w:hAnsi="ＭＳ 明朝" w:cs="Times New Roman"/>
          <w:sz w:val="20"/>
          <w:szCs w:val="20"/>
        </w:rPr>
      </w:pPr>
      <w:r w:rsidRPr="00C7227A">
        <w:rPr>
          <w:rFonts w:ascii="ＭＳ 明朝" w:eastAsia="ＭＳ 明朝" w:hAnsi="ＭＳ 明朝" w:cs="Times New Roman" w:hint="eastAsia"/>
          <w:sz w:val="20"/>
          <w:szCs w:val="20"/>
        </w:rPr>
        <w:t>・災害時の発達障害児・者支援について（発達障害情報・支援センター）（支援者向け）http://www.rehab.go.jp/ddis/災害時の発達障害児・者支援について/</w:t>
      </w:r>
    </w:p>
    <w:p w14:paraId="322485EF" w14:textId="77777777" w:rsidR="002E2983" w:rsidRPr="00C7227A" w:rsidRDefault="002E2983" w:rsidP="002E2983">
      <w:pPr>
        <w:ind w:leftChars="100" w:left="412" w:hangingChars="100" w:hanging="201"/>
        <w:rPr>
          <w:rFonts w:ascii="ＭＳ 明朝" w:eastAsia="ＭＳ 明朝" w:hAnsi="ＭＳ 明朝" w:cs="Times New Roman"/>
          <w:sz w:val="20"/>
          <w:szCs w:val="20"/>
        </w:rPr>
      </w:pPr>
      <w:r w:rsidRPr="00C7227A">
        <w:rPr>
          <w:rFonts w:ascii="ＭＳ 明朝" w:eastAsia="ＭＳ 明朝" w:hAnsi="ＭＳ 明朝" w:cs="Times New Roman" w:hint="eastAsia"/>
          <w:sz w:val="20"/>
          <w:szCs w:val="20"/>
        </w:rPr>
        <w:t>・震災後の子どもたちを支える教師のためのハンドブック</w:t>
      </w:r>
      <w:r w:rsidRPr="00C7227A">
        <w:rPr>
          <w:rFonts w:ascii="ＭＳ 明朝" w:eastAsia="ＭＳ 明朝" w:hAnsi="ＭＳ 明朝" w:cs="Times New Roman" w:hint="eastAsia"/>
          <w:color w:val="FF0000"/>
          <w:sz w:val="20"/>
          <w:szCs w:val="20"/>
        </w:rPr>
        <w:t xml:space="preserve">　</w:t>
      </w:r>
      <w:r w:rsidRPr="00C7227A">
        <w:rPr>
          <w:rFonts w:ascii="ＭＳ 明朝" w:eastAsia="ＭＳ 明朝" w:hAnsi="ＭＳ 明朝" w:cs="Times New Roman" w:hint="eastAsia"/>
          <w:sz w:val="20"/>
          <w:szCs w:val="20"/>
        </w:rPr>
        <w:t>発達障害のある子どもへの対応を中心に（独立法人国立特別支援教育総合センター）（支援者向け）</w:t>
      </w:r>
    </w:p>
    <w:p w14:paraId="3E32FD50" w14:textId="77777777" w:rsidR="002E2983" w:rsidRPr="00C7227A" w:rsidRDefault="002E2983" w:rsidP="00C7227A">
      <w:pPr>
        <w:ind w:firstLineChars="600" w:firstLine="1206"/>
        <w:rPr>
          <w:rFonts w:ascii="ＭＳ 明朝" w:eastAsia="ＭＳ 明朝" w:hAnsi="ＭＳ 明朝" w:cs="Times New Roman"/>
          <w:sz w:val="20"/>
          <w:szCs w:val="20"/>
        </w:rPr>
      </w:pPr>
      <w:r w:rsidRPr="00C7227A">
        <w:rPr>
          <w:rFonts w:ascii="ＭＳ 明朝" w:eastAsia="ＭＳ 明朝" w:hAnsi="ＭＳ 明朝" w:cs="Times New Roman" w:hint="eastAsia"/>
          <w:sz w:val="20"/>
          <w:szCs w:val="20"/>
        </w:rPr>
        <w:t>http://www.nise.go.jp/cms/resources/content/3758/20110516-151852.pdf</w:t>
      </w:r>
    </w:p>
    <w:p w14:paraId="452CB796" w14:textId="77777777" w:rsidR="002E2983" w:rsidRPr="00C7227A" w:rsidRDefault="002E2983" w:rsidP="002E2983">
      <w:pPr>
        <w:ind w:firstLineChars="100" w:firstLine="201"/>
        <w:rPr>
          <w:rFonts w:ascii="ＭＳ 明朝" w:eastAsia="ＭＳ 明朝" w:hAnsi="ＭＳ 明朝" w:cs="Times New Roman"/>
          <w:sz w:val="20"/>
          <w:szCs w:val="20"/>
        </w:rPr>
      </w:pPr>
      <w:r w:rsidRPr="00C7227A">
        <w:rPr>
          <w:rFonts w:ascii="ＭＳ 明朝" w:eastAsia="ＭＳ 明朝" w:hAnsi="ＭＳ 明朝" w:cs="Times New Roman" w:hint="eastAsia"/>
          <w:sz w:val="20"/>
          <w:szCs w:val="20"/>
        </w:rPr>
        <w:t>・自閉症の人たちのための防災・支援ハンドブック（日本自閉症協会）（本人・家族向け）</w:t>
      </w:r>
    </w:p>
    <w:p w14:paraId="5F8BC0F2" w14:textId="77777777" w:rsidR="002E2983" w:rsidRPr="00C7227A" w:rsidRDefault="002E2983" w:rsidP="002E2983">
      <w:pPr>
        <w:ind w:firstLineChars="600" w:firstLine="1206"/>
        <w:rPr>
          <w:rFonts w:ascii="ＭＳ 明朝" w:eastAsia="ＭＳ 明朝" w:hAnsi="ＭＳ 明朝" w:cs="Times New Roman"/>
          <w:sz w:val="20"/>
          <w:szCs w:val="20"/>
        </w:rPr>
      </w:pPr>
      <w:r w:rsidRPr="00C7227A">
        <w:rPr>
          <w:rFonts w:ascii="ＭＳ 明朝" w:eastAsia="ＭＳ 明朝" w:hAnsi="ＭＳ 明朝" w:cs="Times New Roman" w:hint="eastAsia"/>
          <w:sz w:val="20"/>
          <w:szCs w:val="20"/>
        </w:rPr>
        <w:t>http://www.autism.or.jp/bousai/kaitei/honninyou2012.pdf</w:t>
      </w:r>
    </w:p>
    <w:p w14:paraId="0F75DA62" w14:textId="77777777" w:rsidR="002E2983" w:rsidRPr="00C7227A" w:rsidRDefault="002E2983" w:rsidP="002E2983">
      <w:pPr>
        <w:ind w:firstLineChars="100" w:firstLine="201"/>
        <w:rPr>
          <w:rFonts w:ascii="ＭＳ 明朝" w:eastAsia="ＭＳ 明朝" w:hAnsi="ＭＳ 明朝" w:cs="Times New Roman"/>
          <w:sz w:val="20"/>
          <w:szCs w:val="20"/>
        </w:rPr>
      </w:pPr>
      <w:r w:rsidRPr="00C7227A">
        <w:rPr>
          <w:rFonts w:ascii="ＭＳ 明朝" w:eastAsia="ＭＳ 明朝" w:hAnsi="ＭＳ 明朝" w:cs="Times New Roman" w:hint="eastAsia"/>
          <w:sz w:val="20"/>
          <w:szCs w:val="20"/>
        </w:rPr>
        <w:t>・自閉症の人たちのための防災・支援ハンドブック（日本自閉症協会）（支援者向け）</w:t>
      </w:r>
    </w:p>
    <w:p w14:paraId="3747AC9B" w14:textId="77777777" w:rsidR="002E2983" w:rsidRPr="00C7227A" w:rsidRDefault="0087758A" w:rsidP="00C7227A">
      <w:pPr>
        <w:ind w:firstLineChars="600" w:firstLine="1266"/>
        <w:rPr>
          <w:rFonts w:ascii="ＭＳ 明朝" w:eastAsia="ＭＳ 明朝" w:hAnsi="ＭＳ 明朝" w:cs="Times New Roman"/>
          <w:sz w:val="20"/>
          <w:szCs w:val="20"/>
        </w:rPr>
      </w:pPr>
      <w:hyperlink r:id="rId16" w:history="1">
        <w:r w:rsidR="002E2983" w:rsidRPr="00C7227A">
          <w:rPr>
            <w:rFonts w:ascii="ＭＳ 明朝" w:eastAsia="ＭＳ 明朝" w:hAnsi="ＭＳ 明朝" w:cs="Times New Roman" w:hint="eastAsia"/>
            <w:color w:val="0000FF"/>
            <w:sz w:val="20"/>
            <w:szCs w:val="20"/>
            <w:u w:val="single"/>
          </w:rPr>
          <w:t>http://www.autism.or.jp/bousai/kaitei/siensyayou2012.pdf</w:t>
        </w:r>
      </w:hyperlink>
    </w:p>
    <w:p w14:paraId="53B58954" w14:textId="77777777" w:rsidR="002E2983" w:rsidRPr="00C7227A" w:rsidRDefault="002E2983" w:rsidP="002E2983">
      <w:pPr>
        <w:rPr>
          <w:rFonts w:ascii="ＭＳ 明朝" w:eastAsia="ＭＳ 明朝" w:hAnsi="ＭＳ 明朝" w:cs="Times New Roman"/>
          <w:sz w:val="20"/>
          <w:szCs w:val="20"/>
        </w:rPr>
      </w:pPr>
      <w:r w:rsidRPr="00C7227A">
        <w:rPr>
          <w:rFonts w:ascii="ＭＳ 明朝" w:eastAsia="ＭＳ 明朝" w:hAnsi="ＭＳ 明朝" w:cs="Times New Roman" w:hint="eastAsia"/>
          <w:sz w:val="20"/>
          <w:szCs w:val="20"/>
        </w:rPr>
        <w:t>〇栄養に関する情報</w:t>
      </w:r>
    </w:p>
    <w:p w14:paraId="76623F3E" w14:textId="77777777" w:rsidR="00C7227A" w:rsidRDefault="002E2983" w:rsidP="002E2983">
      <w:pPr>
        <w:rPr>
          <w:rFonts w:ascii="ＭＳ 明朝" w:eastAsia="ＭＳ 明朝" w:hAnsi="ＭＳ 明朝" w:cs="Times New Roman"/>
          <w:sz w:val="20"/>
          <w:szCs w:val="20"/>
        </w:rPr>
      </w:pPr>
      <w:r w:rsidRPr="00C7227A">
        <w:rPr>
          <w:rFonts w:ascii="ＭＳ 明朝" w:eastAsia="ＭＳ 明朝" w:hAnsi="ＭＳ 明朝" w:cs="Times New Roman" w:hint="eastAsia"/>
          <w:sz w:val="20"/>
          <w:szCs w:val="20"/>
        </w:rPr>
        <w:t xml:space="preserve">　国立健康・栄養研究所　「災害時の栄養・食生活に関して」</w:t>
      </w:r>
    </w:p>
    <w:p w14:paraId="322124A9" w14:textId="77777777" w:rsidR="002E2983" w:rsidRPr="00C7227A" w:rsidRDefault="002E2983" w:rsidP="002E2983">
      <w:pPr>
        <w:rPr>
          <w:rFonts w:ascii="ＭＳ 明朝" w:eastAsia="ＭＳ 明朝" w:hAnsi="ＭＳ 明朝" w:cs="Times New Roman"/>
          <w:sz w:val="20"/>
          <w:szCs w:val="20"/>
        </w:rPr>
      </w:pPr>
      <w:r w:rsidRPr="00C7227A">
        <w:rPr>
          <w:rFonts w:ascii="ＭＳ 明朝" w:eastAsia="ＭＳ 明朝" w:hAnsi="ＭＳ 明朝" w:cs="Times New Roman" w:hint="eastAsia"/>
          <w:sz w:val="20"/>
          <w:szCs w:val="20"/>
        </w:rPr>
        <w:t xml:space="preserve">　　　　</w:t>
      </w:r>
      <w:r w:rsidR="00C7227A">
        <w:rPr>
          <w:rFonts w:ascii="ＭＳ 明朝" w:eastAsia="ＭＳ 明朝" w:hAnsi="ＭＳ 明朝" w:cs="Times New Roman" w:hint="eastAsia"/>
          <w:sz w:val="20"/>
          <w:szCs w:val="20"/>
        </w:rPr>
        <w:t xml:space="preserve">　　</w:t>
      </w:r>
      <w:r w:rsidRPr="00C7227A">
        <w:rPr>
          <w:rFonts w:ascii="ＭＳ 明朝" w:eastAsia="ＭＳ 明朝" w:hAnsi="ＭＳ 明朝" w:cs="Times New Roman" w:hint="eastAsia"/>
          <w:sz w:val="20"/>
          <w:szCs w:val="20"/>
        </w:rPr>
        <w:t>http://www.nibiohn.go.jp/eiken/info/saigai_syoku1.html</w:t>
      </w:r>
    </w:p>
    <w:p w14:paraId="62B9AB69" w14:textId="77777777" w:rsidR="00576140" w:rsidRDefault="00576140" w:rsidP="002E2983">
      <w:pPr>
        <w:rPr>
          <w:rFonts w:ascii="ＭＳ 明朝" w:eastAsia="ＭＳ 明朝" w:hAnsi="ＭＳ 明朝" w:cs="Times New Roman"/>
          <w:sz w:val="20"/>
          <w:szCs w:val="20"/>
        </w:rPr>
      </w:pPr>
    </w:p>
    <w:p w14:paraId="2434C80D" w14:textId="77777777" w:rsidR="00576140" w:rsidRDefault="00576140" w:rsidP="002E2983">
      <w:pPr>
        <w:rPr>
          <w:rFonts w:ascii="ＭＳ 明朝" w:eastAsia="ＭＳ 明朝" w:hAnsi="ＭＳ 明朝" w:cs="Times New Roman"/>
          <w:sz w:val="20"/>
          <w:szCs w:val="20"/>
        </w:rPr>
      </w:pPr>
    </w:p>
    <w:p w14:paraId="3C883A0A" w14:textId="18843D6A" w:rsidR="002E2983" w:rsidRPr="00C7227A" w:rsidRDefault="002E2983" w:rsidP="002E2983">
      <w:pPr>
        <w:rPr>
          <w:rFonts w:ascii="ＭＳ 明朝" w:eastAsia="ＭＳ 明朝" w:hAnsi="ＭＳ 明朝" w:cs="Times New Roman"/>
          <w:sz w:val="20"/>
          <w:szCs w:val="20"/>
        </w:rPr>
      </w:pPr>
      <w:r w:rsidRPr="00C7227A">
        <w:rPr>
          <w:rFonts w:ascii="ＭＳ 明朝" w:eastAsia="ＭＳ 明朝" w:hAnsi="ＭＳ 明朝" w:cs="Times New Roman" w:hint="eastAsia"/>
          <w:sz w:val="20"/>
          <w:szCs w:val="20"/>
        </w:rPr>
        <w:lastRenderedPageBreak/>
        <w:t>〇子どもの支援に関する情報</w:t>
      </w:r>
    </w:p>
    <w:p w14:paraId="512778E2" w14:textId="77777777" w:rsidR="002E2983" w:rsidRPr="00C7227A" w:rsidRDefault="002E2983" w:rsidP="002E2983">
      <w:pPr>
        <w:numPr>
          <w:ilvl w:val="0"/>
          <w:numId w:val="2"/>
        </w:numPr>
        <w:rPr>
          <w:rFonts w:ascii="ＭＳ 明朝" w:eastAsia="ＭＳ 明朝" w:hAnsi="ＭＳ 明朝" w:cs="Times New Roman"/>
          <w:sz w:val="20"/>
          <w:szCs w:val="20"/>
        </w:rPr>
      </w:pPr>
      <w:r w:rsidRPr="00C7227A">
        <w:rPr>
          <w:rFonts w:ascii="ＭＳ 明朝" w:eastAsia="ＭＳ 明朝" w:hAnsi="ＭＳ 明朝" w:cs="Times New Roman" w:hint="eastAsia"/>
          <w:sz w:val="20"/>
          <w:szCs w:val="20"/>
        </w:rPr>
        <w:t>避難所生活一般・健康管理</w:t>
      </w:r>
    </w:p>
    <w:p w14:paraId="72555B7A" w14:textId="77777777" w:rsidR="002E2983" w:rsidRPr="00C7227A" w:rsidRDefault="002E2983" w:rsidP="002E2983">
      <w:pPr>
        <w:ind w:firstLineChars="100" w:firstLine="201"/>
        <w:rPr>
          <w:rFonts w:ascii="ＭＳ 明朝" w:eastAsia="ＭＳ 明朝" w:hAnsi="ＭＳ 明朝" w:cs="Times New Roman"/>
          <w:sz w:val="20"/>
          <w:szCs w:val="20"/>
        </w:rPr>
      </w:pPr>
      <w:r w:rsidRPr="00C7227A">
        <w:rPr>
          <w:rFonts w:ascii="ＭＳ 明朝" w:eastAsia="ＭＳ 明朝" w:hAnsi="ＭＳ 明朝" w:cs="Times New Roman" w:hint="eastAsia"/>
          <w:sz w:val="20"/>
          <w:szCs w:val="20"/>
        </w:rPr>
        <w:t>・避難所生活を過ごされる方々の健康管理に関するガイドライン（厚労省）(支援者向け)</w:t>
      </w:r>
    </w:p>
    <w:p w14:paraId="4FA34E4E" w14:textId="77777777" w:rsidR="002E2983" w:rsidRPr="00C7227A" w:rsidRDefault="002E2983" w:rsidP="00C7227A">
      <w:pPr>
        <w:ind w:firstLineChars="600" w:firstLine="1206"/>
        <w:rPr>
          <w:rFonts w:ascii="ＭＳ 明朝" w:eastAsia="ＭＳ 明朝" w:hAnsi="ＭＳ 明朝" w:cs="Times New Roman"/>
          <w:sz w:val="20"/>
          <w:szCs w:val="20"/>
        </w:rPr>
      </w:pPr>
      <w:r w:rsidRPr="00C7227A">
        <w:rPr>
          <w:rFonts w:ascii="ＭＳ 明朝" w:eastAsia="ＭＳ 明朝" w:hAnsi="ＭＳ 明朝" w:cs="Times New Roman" w:hint="eastAsia"/>
          <w:sz w:val="20"/>
          <w:szCs w:val="20"/>
        </w:rPr>
        <w:t>http://www.mhlw.go.jp/stf/houdou/2r9852000001enhj-att/2r9852000001enj7.pdf</w:t>
      </w:r>
    </w:p>
    <w:p w14:paraId="46FFF142" w14:textId="77777777" w:rsidR="002E2983" w:rsidRPr="00C7227A" w:rsidRDefault="002E2983" w:rsidP="002E2983">
      <w:pPr>
        <w:ind w:firstLineChars="100" w:firstLine="201"/>
        <w:rPr>
          <w:rFonts w:ascii="ＭＳ 明朝" w:eastAsia="ＭＳ 明朝" w:hAnsi="ＭＳ 明朝" w:cs="Times New Roman"/>
          <w:sz w:val="20"/>
          <w:szCs w:val="20"/>
        </w:rPr>
      </w:pPr>
      <w:r w:rsidRPr="00C7227A">
        <w:rPr>
          <w:rFonts w:ascii="ＭＳ 明朝" w:eastAsia="ＭＳ 明朝" w:hAnsi="ＭＳ 明朝" w:cs="Times New Roman" w:hint="eastAsia"/>
          <w:sz w:val="20"/>
          <w:szCs w:val="20"/>
        </w:rPr>
        <w:t>・避難所における良好な生活環境の確保に向けた取り組み指針（内閣府）（支援者向け）</w:t>
      </w:r>
    </w:p>
    <w:p w14:paraId="63D75288" w14:textId="77777777" w:rsidR="002E2983" w:rsidRPr="00C7227A" w:rsidRDefault="002E2983" w:rsidP="00C7227A">
      <w:pPr>
        <w:ind w:firstLineChars="600" w:firstLine="1206"/>
        <w:rPr>
          <w:rFonts w:ascii="ＭＳ 明朝" w:eastAsia="ＭＳ 明朝" w:hAnsi="ＭＳ 明朝" w:cs="Times New Roman"/>
          <w:sz w:val="20"/>
          <w:szCs w:val="20"/>
        </w:rPr>
      </w:pPr>
      <w:r w:rsidRPr="00C7227A">
        <w:rPr>
          <w:rFonts w:ascii="ＭＳ 明朝" w:eastAsia="ＭＳ 明朝" w:hAnsi="ＭＳ 明朝" w:cs="Times New Roman" w:hint="eastAsia"/>
          <w:sz w:val="20"/>
          <w:szCs w:val="20"/>
        </w:rPr>
        <w:t>http://www.bousai.go.jp/taisaku/hinanjo/h25/pdf/kankyoukakuho-honbun.pdf</w:t>
      </w:r>
    </w:p>
    <w:p w14:paraId="56861847" w14:textId="77777777" w:rsidR="00C7227A" w:rsidRDefault="002E2983" w:rsidP="00973D98">
      <w:pPr>
        <w:ind w:firstLineChars="100" w:firstLine="201"/>
        <w:rPr>
          <w:rFonts w:ascii="ＭＳ 明朝" w:eastAsia="ＭＳ 明朝" w:hAnsi="ＭＳ 明朝" w:cs="Times New Roman"/>
          <w:sz w:val="20"/>
          <w:szCs w:val="20"/>
        </w:rPr>
      </w:pPr>
      <w:r w:rsidRPr="00C7227A">
        <w:rPr>
          <w:rFonts w:ascii="ＭＳ 明朝" w:eastAsia="ＭＳ 明朝" w:hAnsi="ＭＳ 明朝" w:cs="Times New Roman" w:hint="eastAsia"/>
          <w:sz w:val="20"/>
          <w:szCs w:val="20"/>
        </w:rPr>
        <w:t>・被災地の避難所で生活をする赤ちゃんのためのQ&amp;A（日本新生児成育医学会）（被災者向け）</w:t>
      </w:r>
    </w:p>
    <w:p w14:paraId="715E32B5" w14:textId="77777777" w:rsidR="002E2983" w:rsidRPr="00C7227A" w:rsidRDefault="002E2983" w:rsidP="00C7227A">
      <w:pPr>
        <w:ind w:firstLineChars="600" w:firstLine="1206"/>
        <w:rPr>
          <w:rFonts w:ascii="ＭＳ 明朝" w:eastAsia="ＭＳ 明朝" w:hAnsi="ＭＳ 明朝" w:cs="Times New Roman"/>
          <w:sz w:val="20"/>
          <w:szCs w:val="20"/>
        </w:rPr>
      </w:pPr>
      <w:r w:rsidRPr="00C7227A">
        <w:rPr>
          <w:rFonts w:ascii="ＭＳ 明朝" w:eastAsia="ＭＳ 明朝" w:hAnsi="ＭＳ 明朝" w:cs="Times New Roman" w:hint="eastAsia"/>
          <w:sz w:val="20"/>
          <w:szCs w:val="20"/>
        </w:rPr>
        <w:t>http://plaza.umin.ac.jp/~jspn/shinsai/qafamily.html</w:t>
      </w:r>
    </w:p>
    <w:p w14:paraId="45CC3E91" w14:textId="77777777" w:rsidR="00C7227A" w:rsidRDefault="002E2983" w:rsidP="00973D98">
      <w:pPr>
        <w:ind w:firstLineChars="100" w:firstLine="201"/>
        <w:rPr>
          <w:rFonts w:ascii="ＭＳ 明朝" w:eastAsia="ＭＳ 明朝" w:hAnsi="ＭＳ 明朝" w:cs="Times New Roman"/>
          <w:sz w:val="20"/>
          <w:szCs w:val="20"/>
        </w:rPr>
      </w:pPr>
      <w:r w:rsidRPr="00C7227A">
        <w:rPr>
          <w:rFonts w:ascii="ＭＳ 明朝" w:eastAsia="ＭＳ 明朝" w:hAnsi="ＭＳ 明朝" w:cs="Times New Roman" w:hint="eastAsia"/>
          <w:sz w:val="20"/>
          <w:szCs w:val="20"/>
        </w:rPr>
        <w:t>・被災地の避難所で生活をする赤ちゃんのためのQ&amp;A（日本新生児成育医学会）（医療従事者向け）</w:t>
      </w:r>
    </w:p>
    <w:p w14:paraId="47892168" w14:textId="77777777" w:rsidR="002E2983" w:rsidRPr="00C7227A" w:rsidRDefault="002E2983" w:rsidP="00C7227A">
      <w:pPr>
        <w:ind w:firstLineChars="600" w:firstLine="1206"/>
        <w:rPr>
          <w:rFonts w:ascii="ＭＳ 明朝" w:eastAsia="ＭＳ 明朝" w:hAnsi="ＭＳ 明朝" w:cs="Times New Roman"/>
          <w:sz w:val="20"/>
          <w:szCs w:val="20"/>
        </w:rPr>
      </w:pPr>
      <w:r w:rsidRPr="00C7227A">
        <w:rPr>
          <w:rFonts w:ascii="ＭＳ 明朝" w:eastAsia="ＭＳ 明朝" w:hAnsi="ＭＳ 明朝" w:cs="Times New Roman" w:hint="eastAsia"/>
          <w:sz w:val="20"/>
          <w:szCs w:val="20"/>
        </w:rPr>
        <w:t>http://plaza.umin.ac.jp/~jspn/shinsai/qastaff.html</w:t>
      </w:r>
    </w:p>
    <w:p w14:paraId="72D37FB9" w14:textId="77777777" w:rsidR="002E2983" w:rsidRPr="00C7227A" w:rsidRDefault="002E2983" w:rsidP="002E2983">
      <w:pPr>
        <w:ind w:firstLineChars="100" w:firstLine="201"/>
        <w:rPr>
          <w:rFonts w:ascii="ＭＳ 明朝" w:eastAsia="ＭＳ 明朝" w:hAnsi="ＭＳ 明朝" w:cs="Times New Roman"/>
          <w:sz w:val="20"/>
          <w:szCs w:val="20"/>
        </w:rPr>
      </w:pPr>
      <w:r w:rsidRPr="00C7227A">
        <w:rPr>
          <w:rFonts w:ascii="ＭＳ 明朝" w:eastAsia="ＭＳ 明朝" w:hAnsi="ＭＳ 明朝" w:cs="Times New Roman" w:hint="eastAsia"/>
          <w:sz w:val="20"/>
          <w:szCs w:val="20"/>
        </w:rPr>
        <w:t>・こどもの救急（日本小児科学会）（被災者向け）http://kodomo-qq.jp/</w:t>
      </w:r>
    </w:p>
    <w:p w14:paraId="36D7E075" w14:textId="77777777" w:rsidR="002E2983" w:rsidRPr="00C7227A" w:rsidRDefault="002E2983" w:rsidP="002E2983">
      <w:pPr>
        <w:numPr>
          <w:ilvl w:val="0"/>
          <w:numId w:val="2"/>
        </w:numPr>
        <w:rPr>
          <w:rFonts w:ascii="ＭＳ 明朝" w:eastAsia="ＭＳ 明朝" w:hAnsi="ＭＳ 明朝" w:cs="Times New Roman"/>
          <w:sz w:val="20"/>
          <w:szCs w:val="20"/>
        </w:rPr>
      </w:pPr>
      <w:r w:rsidRPr="00C7227A">
        <w:rPr>
          <w:rFonts w:ascii="ＭＳ 明朝" w:eastAsia="ＭＳ 明朝" w:hAnsi="ＭＳ 明朝" w:cs="Times New Roman" w:hint="eastAsia"/>
          <w:sz w:val="20"/>
          <w:szCs w:val="20"/>
        </w:rPr>
        <w:t>急性ストレス障害・心的外傷後ストレス障害、家族支援</w:t>
      </w:r>
    </w:p>
    <w:p w14:paraId="12CAB2E9" w14:textId="77777777" w:rsidR="002E2983" w:rsidRPr="00C7227A" w:rsidRDefault="002E2983" w:rsidP="002E2983">
      <w:pPr>
        <w:ind w:firstLineChars="100" w:firstLine="201"/>
        <w:rPr>
          <w:rFonts w:ascii="ＭＳ 明朝" w:eastAsia="ＭＳ 明朝" w:hAnsi="ＭＳ 明朝" w:cs="Times New Roman"/>
          <w:sz w:val="20"/>
          <w:szCs w:val="20"/>
        </w:rPr>
      </w:pPr>
      <w:r w:rsidRPr="00C7227A">
        <w:rPr>
          <w:rFonts w:ascii="ＭＳ 明朝" w:eastAsia="ＭＳ 明朝" w:hAnsi="ＭＳ 明朝" w:cs="Times New Roman" w:hint="eastAsia"/>
          <w:sz w:val="20"/>
          <w:szCs w:val="20"/>
        </w:rPr>
        <w:t>・子どもの心の対応マニュアル</w:t>
      </w:r>
    </w:p>
    <w:p w14:paraId="053E5649" w14:textId="77777777" w:rsidR="002E2983" w:rsidRPr="00C7227A" w:rsidRDefault="002E2983" w:rsidP="002E2983">
      <w:pPr>
        <w:ind w:firstLineChars="200" w:firstLine="402"/>
        <w:rPr>
          <w:rFonts w:ascii="ＭＳ 明朝" w:eastAsia="ＭＳ 明朝" w:hAnsi="ＭＳ 明朝" w:cs="Times New Roman"/>
          <w:sz w:val="20"/>
          <w:szCs w:val="20"/>
        </w:rPr>
      </w:pPr>
      <w:r w:rsidRPr="00C7227A">
        <w:rPr>
          <w:rFonts w:ascii="ＭＳ 明朝" w:eastAsia="ＭＳ 明朝" w:hAnsi="ＭＳ 明朝" w:cs="Times New Roman" w:hint="eastAsia"/>
          <w:sz w:val="20"/>
          <w:szCs w:val="20"/>
        </w:rPr>
        <w:t>（日本小児科学会、日本小児精神医学研究会、日本小児心身医学会）（医師向け）</w:t>
      </w:r>
    </w:p>
    <w:p w14:paraId="4380E67E" w14:textId="77777777" w:rsidR="002E2983" w:rsidRPr="00C7227A" w:rsidRDefault="0087758A" w:rsidP="002E2983">
      <w:pPr>
        <w:ind w:firstLineChars="300" w:firstLine="633"/>
        <w:rPr>
          <w:rFonts w:ascii="ＭＳ 明朝" w:eastAsia="ＭＳ 明朝" w:hAnsi="ＭＳ 明朝" w:cs="Times New Roman"/>
          <w:sz w:val="20"/>
          <w:szCs w:val="20"/>
        </w:rPr>
      </w:pPr>
      <w:hyperlink r:id="rId17" w:history="1">
        <w:r w:rsidR="002E2983" w:rsidRPr="00C7227A">
          <w:rPr>
            <w:rFonts w:ascii="ＭＳ 明朝" w:eastAsia="ＭＳ 明朝" w:hAnsi="ＭＳ 明朝" w:cs="Times New Roman" w:hint="eastAsia"/>
            <w:color w:val="0563C1"/>
            <w:sz w:val="20"/>
            <w:szCs w:val="20"/>
            <w:u w:val="single"/>
          </w:rPr>
          <w:t>http://www.jpeds.or.jp/uploads/files/kodomonokokoronotaiou.pdf</w:t>
        </w:r>
      </w:hyperlink>
    </w:p>
    <w:p w14:paraId="43173D8D" w14:textId="77777777" w:rsidR="002E2983" w:rsidRPr="00C7227A" w:rsidRDefault="002E2983" w:rsidP="00C7227A">
      <w:pPr>
        <w:ind w:leftChars="131" w:left="276"/>
        <w:rPr>
          <w:rFonts w:ascii="ＭＳ 明朝" w:eastAsia="ＭＳ 明朝" w:hAnsi="ＭＳ 明朝" w:cs="Times New Roman"/>
          <w:sz w:val="20"/>
          <w:szCs w:val="20"/>
        </w:rPr>
      </w:pPr>
      <w:r w:rsidRPr="00C7227A">
        <w:rPr>
          <w:rFonts w:ascii="ＭＳ 明朝" w:eastAsia="ＭＳ 明朝" w:hAnsi="ＭＳ 明朝" w:cs="Times New Roman" w:hint="eastAsia"/>
          <w:sz w:val="20"/>
          <w:szCs w:val="20"/>
        </w:rPr>
        <w:t>・被災した子どもさんの保護者の方へ、赤ちゃんがいらっしゃる方・赤ちゃんを預かる保育士の方へ、学校の先生へ、被災した子どもさんのご近所の方へ（日本小児精神医学研究会）（被災者向け、支援者向け）http://jspp.life.coocan.jp/jspp_website/JSPP_zai_hai_yong_gong_youfairu.html</w:t>
      </w:r>
    </w:p>
    <w:p w14:paraId="6DA11287" w14:textId="77777777" w:rsidR="002E2983" w:rsidRPr="00C7227A" w:rsidRDefault="002E2983" w:rsidP="002E2983">
      <w:pPr>
        <w:ind w:firstLineChars="100" w:firstLine="201"/>
        <w:rPr>
          <w:rFonts w:ascii="ＭＳ 明朝" w:eastAsia="ＭＳ 明朝" w:hAnsi="ＭＳ 明朝" w:cs="Times New Roman"/>
          <w:sz w:val="20"/>
          <w:szCs w:val="20"/>
        </w:rPr>
      </w:pPr>
      <w:r w:rsidRPr="00C7227A">
        <w:rPr>
          <w:rFonts w:ascii="ＭＳ 明朝" w:eastAsia="ＭＳ 明朝" w:hAnsi="ＭＳ 明朝" w:cs="Times New Roman" w:hint="eastAsia"/>
          <w:sz w:val="20"/>
          <w:szCs w:val="20"/>
        </w:rPr>
        <w:t>・乳幼児をもつ家族をささえるために（神戸大学）（支援者向け）</w:t>
      </w:r>
    </w:p>
    <w:p w14:paraId="5750A9BF" w14:textId="77777777" w:rsidR="002E2983" w:rsidRPr="00C7227A" w:rsidRDefault="0087758A" w:rsidP="002E2983">
      <w:pPr>
        <w:ind w:firstLineChars="300" w:firstLine="633"/>
        <w:rPr>
          <w:rFonts w:ascii="ＭＳ 明朝" w:eastAsia="ＭＳ 明朝" w:hAnsi="ＭＳ 明朝" w:cs="Times New Roman"/>
          <w:sz w:val="20"/>
          <w:szCs w:val="20"/>
        </w:rPr>
      </w:pPr>
      <w:hyperlink r:id="rId18" w:history="1">
        <w:r w:rsidR="002E2983" w:rsidRPr="00C7227A">
          <w:rPr>
            <w:rFonts w:ascii="ＭＳ 明朝" w:eastAsia="ＭＳ 明朝" w:hAnsi="ＭＳ 明朝" w:cs="Times New Roman" w:hint="eastAsia"/>
            <w:color w:val="0000FF"/>
            <w:sz w:val="20"/>
            <w:szCs w:val="20"/>
            <w:u w:val="single"/>
          </w:rPr>
          <w:t>http://kodomo-kenkou.com/shinsai/info/show/721</w:t>
        </w:r>
      </w:hyperlink>
    </w:p>
    <w:p w14:paraId="4C8CE305" w14:textId="77777777" w:rsidR="002E2983" w:rsidRPr="00C7227A" w:rsidRDefault="002E2983" w:rsidP="002E2983">
      <w:pPr>
        <w:numPr>
          <w:ilvl w:val="0"/>
          <w:numId w:val="2"/>
        </w:numPr>
        <w:rPr>
          <w:rFonts w:ascii="ＭＳ 明朝" w:eastAsia="ＭＳ 明朝" w:hAnsi="ＭＳ 明朝" w:cs="Times New Roman"/>
          <w:sz w:val="20"/>
          <w:szCs w:val="20"/>
        </w:rPr>
      </w:pPr>
      <w:r w:rsidRPr="00C7227A">
        <w:rPr>
          <w:rFonts w:ascii="ＭＳ 明朝" w:eastAsia="ＭＳ 明朝" w:hAnsi="ＭＳ 明朝" w:cs="Times New Roman" w:hint="eastAsia"/>
          <w:sz w:val="20"/>
          <w:szCs w:val="20"/>
        </w:rPr>
        <w:t>アレルギー疾患を有する児支援について</w:t>
      </w:r>
    </w:p>
    <w:p w14:paraId="53EE2077" w14:textId="77777777" w:rsidR="002E2983" w:rsidRPr="00C7227A" w:rsidRDefault="002E2983" w:rsidP="002E2983">
      <w:pPr>
        <w:ind w:left="402" w:hangingChars="200" w:hanging="402"/>
        <w:rPr>
          <w:rFonts w:ascii="ＭＳ 明朝" w:eastAsia="ＭＳ 明朝" w:hAnsi="ＭＳ 明朝" w:cs="Times New Roman"/>
          <w:sz w:val="20"/>
          <w:szCs w:val="20"/>
        </w:rPr>
      </w:pPr>
      <w:r w:rsidRPr="00C7227A">
        <w:rPr>
          <w:rFonts w:ascii="ＭＳ 明朝" w:eastAsia="ＭＳ 明朝" w:hAnsi="ＭＳ 明朝" w:cs="Times New Roman" w:hint="eastAsia"/>
          <w:sz w:val="20"/>
          <w:szCs w:val="20"/>
        </w:rPr>
        <w:t xml:space="preserve">　・災害派遣医療スタッフ向けのアレルギー児対応マニュアル（日本小児アレルギー学会）（支援者向け）http://www.jspaci.jp/modules/gcontents/index.php?content_id=11</w:t>
      </w:r>
    </w:p>
    <w:p w14:paraId="7160536A" w14:textId="77777777" w:rsidR="002E2983" w:rsidRPr="00C7227A" w:rsidRDefault="002E2983" w:rsidP="002E2983">
      <w:pPr>
        <w:ind w:firstLineChars="100" w:firstLine="201"/>
        <w:rPr>
          <w:rFonts w:ascii="ＭＳ 明朝" w:eastAsia="ＭＳ 明朝" w:hAnsi="ＭＳ 明朝" w:cs="Times New Roman"/>
          <w:sz w:val="20"/>
          <w:szCs w:val="20"/>
        </w:rPr>
      </w:pPr>
      <w:r w:rsidRPr="00C7227A">
        <w:rPr>
          <w:rFonts w:ascii="ＭＳ 明朝" w:eastAsia="ＭＳ 明朝" w:hAnsi="ＭＳ 明朝" w:cs="Times New Roman" w:hint="eastAsia"/>
          <w:sz w:val="20"/>
          <w:szCs w:val="20"/>
        </w:rPr>
        <w:t>・災害時のこどものアレルギー疾患対応パンフレット(日本語)</w:t>
      </w:r>
    </w:p>
    <w:p w14:paraId="176CEFB6" w14:textId="77777777" w:rsidR="002E2983" w:rsidRPr="00C7227A" w:rsidRDefault="002E2983" w:rsidP="002E2983">
      <w:pPr>
        <w:ind w:firstLineChars="300" w:firstLine="603"/>
        <w:rPr>
          <w:rFonts w:ascii="ＭＳ 明朝" w:eastAsia="ＭＳ 明朝" w:hAnsi="ＭＳ 明朝" w:cs="Times New Roman"/>
          <w:sz w:val="20"/>
          <w:szCs w:val="20"/>
        </w:rPr>
      </w:pPr>
      <w:r w:rsidRPr="00C7227A">
        <w:rPr>
          <w:rFonts w:ascii="ＭＳ 明朝" w:eastAsia="ＭＳ 明朝" w:hAnsi="ＭＳ 明朝" w:cs="Times New Roman" w:hint="eastAsia"/>
          <w:sz w:val="20"/>
          <w:szCs w:val="20"/>
        </w:rPr>
        <w:t>http://www.jspaci.jp/modules/gcontents/index.php?content_id=13</w:t>
      </w:r>
    </w:p>
    <w:p w14:paraId="4934E9AA" w14:textId="77777777" w:rsidR="002E2983" w:rsidRPr="00C7227A" w:rsidRDefault="002E2983" w:rsidP="002E2983">
      <w:pPr>
        <w:rPr>
          <w:rFonts w:ascii="ＭＳ 明朝" w:eastAsia="ＭＳ 明朝" w:hAnsi="ＭＳ 明朝" w:cs="Times New Roman"/>
          <w:sz w:val="20"/>
          <w:szCs w:val="20"/>
        </w:rPr>
      </w:pPr>
      <w:r w:rsidRPr="00C7227A">
        <w:rPr>
          <w:rFonts w:ascii="ＭＳ 明朝" w:eastAsia="ＭＳ 明朝" w:hAnsi="ＭＳ 明朝" w:cs="Times New Roman" w:hint="eastAsia"/>
          <w:sz w:val="20"/>
          <w:szCs w:val="20"/>
        </w:rPr>
        <w:t>○感染症対策</w:t>
      </w:r>
    </w:p>
    <w:p w14:paraId="0DF502B7" w14:textId="77777777" w:rsidR="002E2983" w:rsidRPr="00C7227A" w:rsidRDefault="002E2983" w:rsidP="002E2983">
      <w:pPr>
        <w:ind w:leftChars="100" w:left="211"/>
        <w:rPr>
          <w:rFonts w:ascii="ＭＳ 明朝" w:eastAsia="ＭＳ 明朝" w:hAnsi="ＭＳ 明朝" w:cs="Times New Roman"/>
          <w:sz w:val="20"/>
          <w:szCs w:val="20"/>
        </w:rPr>
      </w:pPr>
      <w:r w:rsidRPr="00C7227A">
        <w:rPr>
          <w:rFonts w:ascii="ＭＳ 明朝" w:eastAsia="ＭＳ 明朝" w:hAnsi="ＭＳ 明朝" w:cs="Times New Roman" w:hint="eastAsia"/>
          <w:sz w:val="20"/>
          <w:szCs w:val="20"/>
        </w:rPr>
        <w:t>・避難所における感染対策マニュアル（国立国際医療研究センター）（支援者向け）</w:t>
      </w:r>
      <w:hyperlink r:id="rId19" w:history="1">
        <w:r w:rsidRPr="00C7227A">
          <w:rPr>
            <w:rFonts w:ascii="ＭＳ 明朝" w:eastAsia="ＭＳ 明朝" w:hAnsi="ＭＳ 明朝" w:cs="Times New Roman" w:hint="eastAsia"/>
            <w:color w:val="0000FF"/>
            <w:sz w:val="20"/>
            <w:szCs w:val="20"/>
            <w:u w:val="single"/>
          </w:rPr>
          <w:t>http://www.bousai.go.jp/kaigirep/houkokusho/hukkousesaku/saigaitaiou/output_html_1/pdf</w:t>
        </w:r>
      </w:hyperlink>
    </w:p>
    <w:p w14:paraId="0B75E5CC" w14:textId="77777777" w:rsidR="002E2983" w:rsidRPr="00C7227A" w:rsidRDefault="002E2983" w:rsidP="002E2983">
      <w:pPr>
        <w:rPr>
          <w:rFonts w:ascii="ＭＳ 明朝" w:eastAsia="ＭＳ 明朝" w:hAnsi="ＭＳ 明朝" w:cs="Times New Roman"/>
          <w:sz w:val="20"/>
          <w:szCs w:val="20"/>
        </w:rPr>
      </w:pPr>
      <w:r w:rsidRPr="00C7227A">
        <w:rPr>
          <w:rFonts w:ascii="ＭＳ 明朝" w:eastAsia="ＭＳ 明朝" w:hAnsi="ＭＳ 明朝" w:cs="Times New Roman" w:hint="eastAsia"/>
          <w:sz w:val="20"/>
          <w:szCs w:val="20"/>
        </w:rPr>
        <w:t>〇外国語での診療に役立つ冊子・ウェブサイト〉</w:t>
      </w:r>
    </w:p>
    <w:p w14:paraId="44FD893E" w14:textId="77777777" w:rsidR="002E2983" w:rsidRPr="00C7227A" w:rsidRDefault="002E2983" w:rsidP="002E2983">
      <w:pPr>
        <w:ind w:leftChars="100" w:left="211" w:firstLineChars="100" w:firstLine="201"/>
        <w:rPr>
          <w:rFonts w:ascii="ＭＳ 明朝" w:eastAsia="ＭＳ 明朝" w:hAnsi="ＭＳ 明朝" w:cs="Times New Roman"/>
          <w:sz w:val="20"/>
          <w:szCs w:val="20"/>
        </w:rPr>
      </w:pPr>
      <w:r w:rsidRPr="00C7227A">
        <w:rPr>
          <w:rFonts w:ascii="ＭＳ 明朝" w:eastAsia="ＭＳ 明朝" w:hAnsi="ＭＳ 明朝" w:cs="Times New Roman" w:hint="eastAsia"/>
          <w:sz w:val="20"/>
          <w:szCs w:val="20"/>
        </w:rPr>
        <w:t>災害時など医療通訳士が小児医療の現場にいないとき、外国人に対するコミュニケーションが課題となることある。以下にダウンロードして活用できる外国語での診療に役立つ冊子およびウェブサイトが紹介されている。（日本小児科医学会ホームページより）</w:t>
      </w:r>
    </w:p>
    <w:p w14:paraId="4D86E9F6" w14:textId="77777777" w:rsidR="00C7227A" w:rsidRDefault="002E2983" w:rsidP="00C7227A">
      <w:pPr>
        <w:ind w:firstLineChars="100" w:firstLine="201"/>
        <w:rPr>
          <w:rFonts w:ascii="ＭＳ 明朝" w:eastAsia="ＭＳ 明朝" w:hAnsi="ＭＳ 明朝" w:cs="Times New Roman"/>
          <w:sz w:val="20"/>
          <w:szCs w:val="20"/>
        </w:rPr>
      </w:pPr>
      <w:r w:rsidRPr="00C7227A">
        <w:rPr>
          <w:rFonts w:ascii="ＭＳ 明朝" w:eastAsia="ＭＳ 明朝" w:hAnsi="ＭＳ 明朝" w:cs="Times New Roman" w:hint="eastAsia"/>
          <w:sz w:val="20"/>
          <w:szCs w:val="20"/>
        </w:rPr>
        <w:t>・多言語医療問診票（国際交流ハーティ港南台、かながわ国際交流財団）</w:t>
      </w:r>
    </w:p>
    <w:p w14:paraId="4BCA656C" w14:textId="77777777" w:rsidR="002E2983" w:rsidRPr="00C7227A" w:rsidRDefault="002E2983" w:rsidP="00C7227A">
      <w:pPr>
        <w:ind w:firstLineChars="100" w:firstLine="201"/>
        <w:rPr>
          <w:rFonts w:ascii="ＭＳ 明朝" w:eastAsia="ＭＳ 明朝" w:hAnsi="ＭＳ 明朝" w:cs="Times New Roman"/>
          <w:sz w:val="20"/>
          <w:szCs w:val="20"/>
        </w:rPr>
      </w:pPr>
      <w:r w:rsidRPr="00C7227A">
        <w:rPr>
          <w:rFonts w:ascii="ＭＳ 明朝" w:eastAsia="ＭＳ 明朝" w:hAnsi="ＭＳ 明朝" w:cs="Times New Roman" w:hint="eastAsia"/>
          <w:sz w:val="20"/>
          <w:szCs w:val="20"/>
        </w:rPr>
        <w:t xml:space="preserve"> 　http://www.kifjp.org/medical/</w:t>
      </w:r>
    </w:p>
    <w:p w14:paraId="2EA1BF05" w14:textId="77777777" w:rsidR="002E2983" w:rsidRPr="00C7227A" w:rsidRDefault="002E2983" w:rsidP="002E2983">
      <w:pPr>
        <w:ind w:leftChars="200" w:left="623" w:hangingChars="100" w:hanging="201"/>
        <w:rPr>
          <w:rFonts w:ascii="ＭＳ 明朝" w:eastAsia="ＭＳ 明朝" w:hAnsi="ＭＳ 明朝" w:cs="Times New Roman"/>
          <w:sz w:val="20"/>
          <w:szCs w:val="20"/>
        </w:rPr>
      </w:pPr>
      <w:r w:rsidRPr="00C7227A">
        <w:rPr>
          <w:rFonts w:ascii="ＭＳ 明朝" w:eastAsia="ＭＳ 明朝" w:hAnsi="ＭＳ 明朝" w:cs="Times New Roman" w:hint="eastAsia"/>
          <w:sz w:val="20"/>
          <w:szCs w:val="20"/>
        </w:rPr>
        <w:t xml:space="preserve">　　内科、眼科、小児科など11の診療科に対応した問診票がダウンロードできる。英語はもとより、ポルトガル語、ロシア語、タイ語など18言語に対応。</w:t>
      </w:r>
    </w:p>
    <w:p w14:paraId="0E29F40B" w14:textId="77777777" w:rsidR="002E2983" w:rsidRPr="00C7227A" w:rsidRDefault="002E2983" w:rsidP="002E2983">
      <w:pPr>
        <w:ind w:firstLineChars="100" w:firstLine="201"/>
        <w:rPr>
          <w:rFonts w:ascii="ＭＳ 明朝" w:eastAsia="ＭＳ 明朝" w:hAnsi="ＭＳ 明朝" w:cs="Times New Roman"/>
          <w:sz w:val="20"/>
          <w:szCs w:val="20"/>
        </w:rPr>
      </w:pPr>
      <w:r w:rsidRPr="00C7227A">
        <w:rPr>
          <w:rFonts w:ascii="ＭＳ 明朝" w:eastAsia="ＭＳ 明朝" w:hAnsi="ＭＳ 明朝" w:cs="Times New Roman" w:hint="eastAsia"/>
          <w:sz w:val="20"/>
          <w:szCs w:val="20"/>
        </w:rPr>
        <w:t>・外国人向け多言語説明資料（日本医療教育財団：厚生労働省）</w:t>
      </w:r>
    </w:p>
    <w:p w14:paraId="7A83F993" w14:textId="77777777" w:rsidR="002E2983" w:rsidRPr="00C7227A" w:rsidRDefault="002E2983" w:rsidP="002E2983">
      <w:pPr>
        <w:ind w:leftChars="100" w:left="211" w:firstLineChars="200" w:firstLine="402"/>
        <w:rPr>
          <w:rFonts w:ascii="ＭＳ 明朝" w:eastAsia="ＭＳ 明朝" w:hAnsi="ＭＳ 明朝" w:cs="Times New Roman"/>
          <w:sz w:val="20"/>
          <w:szCs w:val="20"/>
        </w:rPr>
      </w:pPr>
      <w:r w:rsidRPr="00C7227A">
        <w:rPr>
          <w:rFonts w:ascii="ＭＳ 明朝" w:eastAsia="ＭＳ 明朝" w:hAnsi="ＭＳ 明朝" w:cs="Times New Roman" w:hint="eastAsia"/>
          <w:sz w:val="20"/>
          <w:szCs w:val="20"/>
        </w:rPr>
        <w:t>http://www.mhlw.go.jp/stf/seisakunitsuite/bunya/0000056789.html</w:t>
      </w:r>
    </w:p>
    <w:p w14:paraId="340A635B" w14:textId="77777777" w:rsidR="002E2983" w:rsidRPr="00C7227A" w:rsidRDefault="002E2983" w:rsidP="002E2983">
      <w:pPr>
        <w:ind w:leftChars="200" w:left="623" w:hangingChars="100" w:hanging="201"/>
        <w:rPr>
          <w:rFonts w:ascii="ＭＳ 明朝" w:eastAsia="ＭＳ 明朝" w:hAnsi="ＭＳ 明朝" w:cs="Times New Roman"/>
          <w:sz w:val="20"/>
          <w:szCs w:val="20"/>
        </w:rPr>
      </w:pPr>
      <w:r w:rsidRPr="00C7227A">
        <w:rPr>
          <w:rFonts w:ascii="ＭＳ 明朝" w:eastAsia="ＭＳ 明朝" w:hAnsi="ＭＳ 明朝" w:cs="Times New Roman" w:hint="eastAsia"/>
          <w:sz w:val="20"/>
          <w:szCs w:val="20"/>
        </w:rPr>
        <w:t xml:space="preserve">　　院内でよく使われる同意書（手術、麻酔、CT検査など）や高額医療費制度や出産一時金などについて、英語・中国語・ポルトガル語・スペイン語版がホームページ上からダウンロードできる。問診票だけは日本語と併記されている。</w:t>
      </w:r>
    </w:p>
    <w:p w14:paraId="0D9263B7" w14:textId="77777777" w:rsidR="002E2983" w:rsidRPr="00C7227A" w:rsidRDefault="002E2983" w:rsidP="00C7227A">
      <w:pPr>
        <w:ind w:firstLineChars="100" w:firstLine="201"/>
        <w:rPr>
          <w:rFonts w:ascii="ＭＳ 明朝" w:eastAsia="ＭＳ 明朝" w:hAnsi="ＭＳ 明朝" w:cs="Times New Roman"/>
          <w:sz w:val="20"/>
          <w:szCs w:val="20"/>
        </w:rPr>
      </w:pPr>
      <w:r w:rsidRPr="00C7227A">
        <w:rPr>
          <w:rFonts w:ascii="ＭＳ 明朝" w:eastAsia="ＭＳ 明朝" w:hAnsi="ＭＳ 明朝" w:cs="Times New Roman" w:hint="eastAsia"/>
          <w:sz w:val="20"/>
          <w:szCs w:val="20"/>
        </w:rPr>
        <w:t>・多言語生活情報（自治体国際化協会：クレア）http://www.clair.or.jp/tagengo/index.html</w:t>
      </w:r>
    </w:p>
    <w:p w14:paraId="44082C29" w14:textId="77777777" w:rsidR="002E2983" w:rsidRPr="00C7227A" w:rsidRDefault="002E2983" w:rsidP="002E2983">
      <w:pPr>
        <w:ind w:leftChars="200" w:left="623" w:hangingChars="100" w:hanging="201"/>
        <w:rPr>
          <w:rFonts w:ascii="ＭＳ 明朝" w:eastAsia="ＭＳ 明朝" w:hAnsi="ＭＳ 明朝" w:cs="Times New Roman"/>
          <w:sz w:val="20"/>
          <w:szCs w:val="20"/>
        </w:rPr>
      </w:pPr>
      <w:r w:rsidRPr="00C7227A">
        <w:rPr>
          <w:rFonts w:ascii="ＭＳ 明朝" w:eastAsia="ＭＳ 明朝" w:hAnsi="ＭＳ 明朝" w:cs="Times New Roman" w:hint="eastAsia"/>
          <w:sz w:val="20"/>
          <w:szCs w:val="20"/>
        </w:rPr>
        <w:t xml:space="preserve">　　外国人住民の暮らしに関する情報を英語、中国語、ポルトガル語、タガログ語など14言語で説明。「医療」や「出産・育児」では、日本のシステムを上手に解説している。</w:t>
      </w:r>
    </w:p>
    <w:p w14:paraId="08930215" w14:textId="77777777" w:rsidR="002E2983" w:rsidRPr="00C7227A" w:rsidRDefault="002E2983" w:rsidP="00C7227A">
      <w:pPr>
        <w:ind w:firstLineChars="100" w:firstLine="201"/>
        <w:rPr>
          <w:rFonts w:ascii="ＭＳ 明朝" w:eastAsia="ＭＳ 明朝" w:hAnsi="ＭＳ 明朝" w:cs="Times New Roman"/>
          <w:sz w:val="20"/>
          <w:szCs w:val="20"/>
        </w:rPr>
      </w:pPr>
      <w:r w:rsidRPr="00C7227A">
        <w:rPr>
          <w:rFonts w:ascii="ＭＳ 明朝" w:eastAsia="ＭＳ 明朝" w:hAnsi="ＭＳ 明朝" w:cs="Times New Roman" w:hint="eastAsia"/>
          <w:sz w:val="20"/>
          <w:szCs w:val="20"/>
        </w:rPr>
        <w:t>・予防接種予診票（予防接種リサーチセンター）http://www.yoboseshu-rc.com/index.php?id=8</w:t>
      </w:r>
    </w:p>
    <w:p w14:paraId="0AC3834C" w14:textId="77777777" w:rsidR="002E2983" w:rsidRPr="00C7227A" w:rsidRDefault="002E2983" w:rsidP="002E2983">
      <w:pPr>
        <w:ind w:leftChars="200" w:left="623" w:hangingChars="100" w:hanging="201"/>
        <w:rPr>
          <w:rFonts w:ascii="ＭＳ 明朝" w:eastAsia="ＭＳ 明朝" w:hAnsi="ＭＳ 明朝" w:cs="Times New Roman"/>
          <w:sz w:val="20"/>
          <w:szCs w:val="20"/>
        </w:rPr>
      </w:pPr>
      <w:r w:rsidRPr="00C7227A">
        <w:rPr>
          <w:rFonts w:ascii="ＭＳ 明朝" w:eastAsia="ＭＳ 明朝" w:hAnsi="ＭＳ 明朝" w:cs="Times New Roman" w:hint="eastAsia"/>
          <w:sz w:val="20"/>
          <w:szCs w:val="20"/>
        </w:rPr>
        <w:t xml:space="preserve">　　「予防接種と子どもの健康 2014」と予診票がダウンロードできる。本文は、英語、韓国語、中国語、ポルトガル語、タガログ語の５言語。予診票は、それに加えて、タイ語、アラビア語、モンゴル語、ロシア語など14言語に対応している。</w:t>
      </w:r>
    </w:p>
    <w:p w14:paraId="0990BFC6" w14:textId="77777777" w:rsidR="002E2983" w:rsidRPr="00C7227A" w:rsidRDefault="002E2983" w:rsidP="002E2983">
      <w:pPr>
        <w:ind w:firstLineChars="100" w:firstLine="201"/>
        <w:rPr>
          <w:rFonts w:ascii="ＭＳ 明朝" w:eastAsia="ＭＳ 明朝" w:hAnsi="ＭＳ 明朝" w:cs="Times New Roman"/>
          <w:sz w:val="20"/>
          <w:szCs w:val="20"/>
        </w:rPr>
      </w:pPr>
      <w:r w:rsidRPr="00C7227A">
        <w:rPr>
          <w:rFonts w:ascii="ＭＳ 明朝" w:eastAsia="ＭＳ 明朝" w:hAnsi="ＭＳ 明朝" w:cs="Times New Roman" w:hint="eastAsia"/>
          <w:sz w:val="20"/>
          <w:szCs w:val="20"/>
        </w:rPr>
        <w:t>・外国語版母子健康手帳（母子衛生研究会）</w:t>
      </w:r>
    </w:p>
    <w:p w14:paraId="1119B525" w14:textId="77777777" w:rsidR="002E2983" w:rsidRPr="00C7227A" w:rsidRDefault="002E2983" w:rsidP="002E2983">
      <w:pPr>
        <w:ind w:leftChars="200" w:left="623" w:hangingChars="100" w:hanging="201"/>
        <w:rPr>
          <w:rFonts w:ascii="ＭＳ 明朝" w:eastAsia="ＭＳ 明朝" w:hAnsi="ＭＳ 明朝" w:cs="Times New Roman"/>
          <w:sz w:val="20"/>
          <w:szCs w:val="20"/>
        </w:rPr>
      </w:pPr>
      <w:r w:rsidRPr="00C7227A">
        <w:rPr>
          <w:rFonts w:ascii="ＭＳ 明朝" w:eastAsia="ＭＳ 明朝" w:hAnsi="ＭＳ 明朝" w:cs="Times New Roman" w:hint="eastAsia"/>
          <w:sz w:val="20"/>
          <w:szCs w:val="20"/>
        </w:rPr>
        <w:t xml:space="preserve"> 　日本語と併記された母子健康手帳。有料で入手可能。（９カ国：英語、ハングル、中国語、タイ語、インドネシア語、タガログ語、ポルトガル語、スペイン語、ベトナム語）</w:t>
      </w:r>
    </w:p>
    <w:p w14:paraId="22471859" w14:textId="77777777" w:rsidR="002E2983" w:rsidRPr="00C7227A" w:rsidRDefault="002E2983" w:rsidP="002E2983">
      <w:pPr>
        <w:rPr>
          <w:rFonts w:ascii="ＭＳ 明朝" w:eastAsia="ＭＳ 明朝" w:hAnsi="ＭＳ 明朝" w:cs="Times New Roman"/>
          <w:sz w:val="20"/>
          <w:szCs w:val="20"/>
        </w:rPr>
      </w:pPr>
      <w:r w:rsidRPr="00C7227A">
        <w:rPr>
          <w:rFonts w:ascii="ＭＳ 明朝" w:eastAsia="ＭＳ 明朝" w:hAnsi="ＭＳ 明朝" w:cs="Times New Roman" w:hint="eastAsia"/>
          <w:sz w:val="20"/>
          <w:szCs w:val="20"/>
        </w:rPr>
        <w:t>〇外国人医療に関する医薬品の情報（小児科医学会）</w:t>
      </w:r>
    </w:p>
    <w:p w14:paraId="1C7DC1E3" w14:textId="77777777" w:rsidR="002E2983" w:rsidRPr="00C7227A" w:rsidRDefault="002E2983" w:rsidP="002E2983">
      <w:pPr>
        <w:ind w:left="402" w:hangingChars="200" w:hanging="402"/>
        <w:rPr>
          <w:rFonts w:ascii="ＭＳ 明朝" w:eastAsia="ＭＳ 明朝" w:hAnsi="ＭＳ 明朝" w:cs="Times New Roman"/>
          <w:sz w:val="20"/>
          <w:szCs w:val="20"/>
        </w:rPr>
      </w:pPr>
      <w:r w:rsidRPr="00C7227A">
        <w:rPr>
          <w:rFonts w:ascii="ＭＳ 明朝" w:eastAsia="ＭＳ 明朝" w:hAnsi="ＭＳ 明朝" w:cs="Times New Roman" w:hint="eastAsia"/>
          <w:sz w:val="20"/>
          <w:szCs w:val="20"/>
        </w:rPr>
        <w:t xml:space="preserve">　　　外国人が本国から持参した医薬品の内容は、「日本医薬情報センター」の海外医薬品添付文書情報から参照することができる。日本の医薬品について、「くすりのしおり」からダウンロードした英語の説明文書を手渡すと外国人患者の安心にもつながる。</w:t>
      </w:r>
    </w:p>
    <w:p w14:paraId="1F83D3BE" w14:textId="77777777" w:rsidR="002E2983" w:rsidRPr="00C7227A" w:rsidRDefault="002E2983" w:rsidP="00C7227A">
      <w:pPr>
        <w:ind w:firstLineChars="100" w:firstLine="201"/>
        <w:rPr>
          <w:rFonts w:ascii="ＭＳ 明朝" w:eastAsia="ＭＳ 明朝" w:hAnsi="ＭＳ 明朝" w:cs="Times New Roman"/>
          <w:sz w:val="20"/>
          <w:szCs w:val="20"/>
        </w:rPr>
      </w:pPr>
      <w:r w:rsidRPr="00C7227A">
        <w:rPr>
          <w:rFonts w:ascii="ＭＳ 明朝" w:eastAsia="ＭＳ 明朝" w:hAnsi="ＭＳ 明朝" w:cs="Times New Roman" w:hint="eastAsia"/>
          <w:sz w:val="20"/>
          <w:szCs w:val="20"/>
        </w:rPr>
        <w:t>・日本医薬情報センター</w:t>
      </w:r>
      <w:r w:rsidR="00C7227A">
        <w:rPr>
          <w:rFonts w:ascii="ＭＳ 明朝" w:eastAsia="ＭＳ 明朝" w:hAnsi="ＭＳ 明朝" w:cs="Times New Roman" w:hint="eastAsia"/>
          <w:sz w:val="20"/>
          <w:szCs w:val="20"/>
        </w:rPr>
        <w:t xml:space="preserve">　</w:t>
      </w:r>
      <w:r w:rsidRPr="00C7227A">
        <w:rPr>
          <w:rFonts w:ascii="ＭＳ 明朝" w:eastAsia="ＭＳ 明朝" w:hAnsi="ＭＳ 明朝" w:cs="Times New Roman" w:hint="eastAsia"/>
          <w:sz w:val="20"/>
          <w:szCs w:val="20"/>
        </w:rPr>
        <w:t>http://www.japic.or.jp/di/navi.php?cid=1</w:t>
      </w:r>
    </w:p>
    <w:p w14:paraId="1F5EF54B" w14:textId="77777777" w:rsidR="002E2983" w:rsidRPr="00C7227A" w:rsidRDefault="002E2983" w:rsidP="002E2983">
      <w:pPr>
        <w:ind w:left="201" w:hangingChars="100" w:hanging="201"/>
        <w:rPr>
          <w:rFonts w:ascii="ＭＳ 明朝" w:eastAsia="ＭＳ 明朝" w:hAnsi="ＭＳ 明朝" w:cs="Times New Roman"/>
          <w:sz w:val="20"/>
          <w:szCs w:val="20"/>
        </w:rPr>
      </w:pPr>
      <w:r w:rsidRPr="00C7227A">
        <w:rPr>
          <w:rFonts w:ascii="ＭＳ 明朝" w:eastAsia="ＭＳ 明朝" w:hAnsi="ＭＳ 明朝" w:cs="Times New Roman" w:hint="eastAsia"/>
          <w:sz w:val="20"/>
          <w:szCs w:val="20"/>
        </w:rPr>
        <w:t xml:space="preserve">　　　海外の医薬品の添付文書の情報は下記のホームページから確認できる。</w:t>
      </w:r>
    </w:p>
    <w:p w14:paraId="18F50CD9" w14:textId="77777777" w:rsidR="002E2983" w:rsidRPr="00C7227A" w:rsidRDefault="002E2983" w:rsidP="00C7227A">
      <w:pPr>
        <w:ind w:firstLineChars="100" w:firstLine="201"/>
        <w:rPr>
          <w:rFonts w:ascii="ＭＳ 明朝" w:eastAsia="ＭＳ 明朝" w:hAnsi="ＭＳ 明朝" w:cs="Times New Roman"/>
          <w:sz w:val="20"/>
          <w:szCs w:val="20"/>
        </w:rPr>
      </w:pPr>
      <w:r w:rsidRPr="00C7227A">
        <w:rPr>
          <w:rFonts w:ascii="ＭＳ 明朝" w:eastAsia="ＭＳ 明朝" w:hAnsi="ＭＳ 明朝" w:cs="Times New Roman" w:hint="eastAsia"/>
          <w:sz w:val="20"/>
          <w:szCs w:val="20"/>
        </w:rPr>
        <w:t>・くすりの適正使用協議会（英語版「くすりのしおり」）http://www.rad-ar.or.jp/siori/index.html</w:t>
      </w:r>
    </w:p>
    <w:p w14:paraId="0BFAA911" w14:textId="77777777" w:rsidR="002E2983" w:rsidRPr="00C7227A" w:rsidRDefault="002E2983" w:rsidP="002E2983">
      <w:pPr>
        <w:ind w:leftChars="300" w:left="633"/>
        <w:rPr>
          <w:rFonts w:ascii="ＭＳ 明朝" w:eastAsia="ＭＳ 明朝" w:hAnsi="ＭＳ 明朝" w:cs="Times New Roman"/>
          <w:sz w:val="20"/>
          <w:szCs w:val="20"/>
        </w:rPr>
      </w:pPr>
      <w:r w:rsidRPr="00C7227A">
        <w:rPr>
          <w:rFonts w:ascii="ＭＳ 明朝" w:eastAsia="ＭＳ 明朝" w:hAnsi="ＭＳ 明朝" w:cs="Times New Roman" w:hint="eastAsia"/>
          <w:sz w:val="20"/>
          <w:szCs w:val="20"/>
        </w:rPr>
        <w:t>日本で販売されている医薬品について、患者向けの英語版の服薬指導が入手できる。</w:t>
      </w:r>
    </w:p>
    <w:p w14:paraId="2A34A88D" w14:textId="77777777" w:rsidR="002E2983" w:rsidRPr="00C7227A" w:rsidRDefault="002E2983" w:rsidP="002E2983">
      <w:pPr>
        <w:rPr>
          <w:rFonts w:ascii="ＭＳ 明朝" w:eastAsia="ＭＳ 明朝" w:hAnsi="ＭＳ 明朝" w:cs="Times New Roman"/>
          <w:sz w:val="20"/>
          <w:szCs w:val="20"/>
        </w:rPr>
      </w:pPr>
      <w:r w:rsidRPr="00C7227A">
        <w:rPr>
          <w:rFonts w:ascii="ＭＳ 明朝" w:eastAsia="ＭＳ 明朝" w:hAnsi="ＭＳ 明朝" w:cs="Times New Roman" w:hint="eastAsia"/>
          <w:sz w:val="20"/>
          <w:szCs w:val="20"/>
        </w:rPr>
        <w:t>〇火山関係情報</w:t>
      </w:r>
    </w:p>
    <w:p w14:paraId="4132E59D" w14:textId="77777777" w:rsidR="002E2983" w:rsidRPr="00C7227A" w:rsidRDefault="002E2983" w:rsidP="002E2983">
      <w:pPr>
        <w:rPr>
          <w:rFonts w:ascii="Century" w:eastAsia="ＭＳ 明朝" w:hAnsi="Century" w:cs="Times New Roman"/>
          <w:color w:val="0000FF"/>
          <w:sz w:val="20"/>
          <w:szCs w:val="20"/>
          <w:u w:val="single"/>
        </w:rPr>
      </w:pPr>
      <w:r w:rsidRPr="00C7227A">
        <w:rPr>
          <w:rFonts w:ascii="ＭＳ 明朝" w:eastAsia="ＭＳ 明朝" w:hAnsi="ＭＳ 明朝" w:cs="Times New Roman" w:hint="eastAsia"/>
          <w:sz w:val="20"/>
          <w:szCs w:val="20"/>
        </w:rPr>
        <w:t xml:space="preserve">　噴火ドットコム　　　　　</w:t>
      </w:r>
      <w:hyperlink r:id="rId20" w:history="1">
        <w:r w:rsidRPr="00C7227A">
          <w:rPr>
            <w:rFonts w:ascii="ＭＳ 明朝" w:eastAsia="ＭＳ 明朝" w:hAnsi="ＭＳ 明朝" w:cs="Times New Roman" w:hint="eastAsia"/>
            <w:color w:val="0000FF"/>
            <w:sz w:val="20"/>
            <w:szCs w:val="20"/>
            <w:u w:val="single"/>
          </w:rPr>
          <w:t>https://hun-ka.com/</w:t>
        </w:r>
      </w:hyperlink>
    </w:p>
    <w:sectPr w:rsidR="002E2983" w:rsidRPr="00C7227A" w:rsidSect="00F60A72">
      <w:headerReference w:type="even" r:id="rId21"/>
      <w:headerReference w:type="default" r:id="rId22"/>
      <w:footerReference w:type="even" r:id="rId23"/>
      <w:footerReference w:type="default" r:id="rId24"/>
      <w:headerReference w:type="first" r:id="rId25"/>
      <w:footerReference w:type="first" r:id="rId26"/>
      <w:pgSz w:w="11906" w:h="16838" w:code="9"/>
      <w:pgMar w:top="1418" w:right="1418" w:bottom="1418" w:left="1418" w:header="851" w:footer="992" w:gutter="0"/>
      <w:cols w:space="425"/>
      <w:docGrid w:type="linesAndChars" w:linePitch="350"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1C8DD8" w14:textId="77777777" w:rsidR="0087758A" w:rsidRDefault="0087758A">
      <w:r>
        <w:separator/>
      </w:r>
    </w:p>
  </w:endnote>
  <w:endnote w:type="continuationSeparator" w:id="0">
    <w:p w14:paraId="3B51984A" w14:textId="77777777" w:rsidR="0087758A" w:rsidRDefault="00877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BEE75" w14:textId="77777777" w:rsidR="00F42774" w:rsidRDefault="00F4277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7514229"/>
      <w:docPartObj>
        <w:docPartGallery w:val="Page Numbers (Bottom of Page)"/>
        <w:docPartUnique/>
      </w:docPartObj>
    </w:sdtPr>
    <w:sdtEndPr/>
    <w:sdtContent>
      <w:p w14:paraId="26037FCB" w14:textId="29EBF6B3" w:rsidR="00F42774" w:rsidRDefault="00F42774">
        <w:pPr>
          <w:pStyle w:val="a7"/>
          <w:jc w:val="center"/>
        </w:pPr>
        <w:r>
          <w:fldChar w:fldCharType="begin"/>
        </w:r>
        <w:r>
          <w:instrText>PAGE   \* MERGEFORMAT</w:instrText>
        </w:r>
        <w:r>
          <w:fldChar w:fldCharType="separate"/>
        </w:r>
        <w:r w:rsidR="0087758A" w:rsidRPr="0087758A">
          <w:rPr>
            <w:noProof/>
            <w:lang w:val="ja-JP"/>
          </w:rPr>
          <w:t>1</w:t>
        </w:r>
        <w:r>
          <w:fldChar w:fldCharType="end"/>
        </w:r>
      </w:p>
    </w:sdtContent>
  </w:sdt>
  <w:p w14:paraId="6F4A5C38" w14:textId="77777777" w:rsidR="00F42774" w:rsidRDefault="00F42774" w:rsidP="00F60A72">
    <w:pPr>
      <w:pStyle w:val="a7"/>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3A52B" w14:textId="77777777" w:rsidR="00F42774" w:rsidRDefault="00F4277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409523" w14:textId="77777777" w:rsidR="0087758A" w:rsidRDefault="0087758A">
      <w:r>
        <w:separator/>
      </w:r>
    </w:p>
  </w:footnote>
  <w:footnote w:type="continuationSeparator" w:id="0">
    <w:p w14:paraId="5CEFFCD0" w14:textId="77777777" w:rsidR="0087758A" w:rsidRDefault="008775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03FB1" w14:textId="77777777" w:rsidR="00F42774" w:rsidRDefault="00F42774">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31EC4" w14:textId="77777777" w:rsidR="00F42774" w:rsidRDefault="00F42774">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F28C4" w14:textId="77777777" w:rsidR="00F42774" w:rsidRDefault="00F4277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4E01FA"/>
    <w:multiLevelType w:val="hybridMultilevel"/>
    <w:tmpl w:val="CCD20C68"/>
    <w:lvl w:ilvl="0" w:tplc="86BECF7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5340138"/>
    <w:multiLevelType w:val="hybridMultilevel"/>
    <w:tmpl w:val="341A16D4"/>
    <w:lvl w:ilvl="0" w:tplc="0F26936C">
      <w:numFmt w:val="bullet"/>
      <w:lvlText w:val="・"/>
      <w:lvlJc w:val="left"/>
      <w:pPr>
        <w:tabs>
          <w:tab w:val="num" w:pos="810"/>
        </w:tabs>
        <w:ind w:left="810" w:hanging="360"/>
      </w:pPr>
      <w:rPr>
        <w:rFonts w:ascii="ＭＳ 明朝" w:eastAsia="ＭＳ 明朝" w:hAnsi="ＭＳ 明朝" w:cs="Times New Roman" w:hint="eastAsia"/>
      </w:rPr>
    </w:lvl>
    <w:lvl w:ilvl="1" w:tplc="0409000B">
      <w:start w:val="1"/>
      <w:numFmt w:val="bullet"/>
      <w:lvlText w:val=""/>
      <w:lvlJc w:val="left"/>
      <w:pPr>
        <w:tabs>
          <w:tab w:val="num" w:pos="1290"/>
        </w:tabs>
        <w:ind w:left="1290" w:hanging="420"/>
      </w:pPr>
      <w:rPr>
        <w:rFonts w:ascii="Wingdings" w:hAnsi="Wingdings" w:hint="default"/>
      </w:rPr>
    </w:lvl>
    <w:lvl w:ilvl="2" w:tplc="0409000D">
      <w:start w:val="1"/>
      <w:numFmt w:val="bullet"/>
      <w:lvlText w:val=""/>
      <w:lvlJc w:val="left"/>
      <w:pPr>
        <w:tabs>
          <w:tab w:val="num" w:pos="1710"/>
        </w:tabs>
        <w:ind w:left="1710" w:hanging="420"/>
      </w:pPr>
      <w:rPr>
        <w:rFonts w:ascii="Wingdings" w:hAnsi="Wingdings" w:hint="default"/>
      </w:rPr>
    </w:lvl>
    <w:lvl w:ilvl="3" w:tplc="04090001">
      <w:start w:val="1"/>
      <w:numFmt w:val="bullet"/>
      <w:lvlText w:val=""/>
      <w:lvlJc w:val="left"/>
      <w:pPr>
        <w:tabs>
          <w:tab w:val="num" w:pos="2130"/>
        </w:tabs>
        <w:ind w:left="2130" w:hanging="420"/>
      </w:pPr>
      <w:rPr>
        <w:rFonts w:ascii="Wingdings" w:hAnsi="Wingdings" w:hint="default"/>
      </w:rPr>
    </w:lvl>
    <w:lvl w:ilvl="4" w:tplc="0409000B">
      <w:start w:val="1"/>
      <w:numFmt w:val="bullet"/>
      <w:lvlText w:val=""/>
      <w:lvlJc w:val="left"/>
      <w:pPr>
        <w:tabs>
          <w:tab w:val="num" w:pos="2550"/>
        </w:tabs>
        <w:ind w:left="2550" w:hanging="420"/>
      </w:pPr>
      <w:rPr>
        <w:rFonts w:ascii="Wingdings" w:hAnsi="Wingdings" w:hint="default"/>
      </w:rPr>
    </w:lvl>
    <w:lvl w:ilvl="5" w:tplc="0409000D">
      <w:start w:val="1"/>
      <w:numFmt w:val="bullet"/>
      <w:lvlText w:val=""/>
      <w:lvlJc w:val="left"/>
      <w:pPr>
        <w:tabs>
          <w:tab w:val="num" w:pos="2970"/>
        </w:tabs>
        <w:ind w:left="2970" w:hanging="420"/>
      </w:pPr>
      <w:rPr>
        <w:rFonts w:ascii="Wingdings" w:hAnsi="Wingdings" w:hint="default"/>
      </w:rPr>
    </w:lvl>
    <w:lvl w:ilvl="6" w:tplc="04090001">
      <w:start w:val="1"/>
      <w:numFmt w:val="bullet"/>
      <w:lvlText w:val=""/>
      <w:lvlJc w:val="left"/>
      <w:pPr>
        <w:tabs>
          <w:tab w:val="num" w:pos="3390"/>
        </w:tabs>
        <w:ind w:left="3390" w:hanging="420"/>
      </w:pPr>
      <w:rPr>
        <w:rFonts w:ascii="Wingdings" w:hAnsi="Wingdings" w:hint="default"/>
      </w:rPr>
    </w:lvl>
    <w:lvl w:ilvl="7" w:tplc="0409000B">
      <w:start w:val="1"/>
      <w:numFmt w:val="bullet"/>
      <w:lvlText w:val=""/>
      <w:lvlJc w:val="left"/>
      <w:pPr>
        <w:tabs>
          <w:tab w:val="num" w:pos="3810"/>
        </w:tabs>
        <w:ind w:left="3810" w:hanging="420"/>
      </w:pPr>
      <w:rPr>
        <w:rFonts w:ascii="Wingdings" w:hAnsi="Wingdings" w:hint="default"/>
      </w:rPr>
    </w:lvl>
    <w:lvl w:ilvl="8" w:tplc="0409000D">
      <w:start w:val="1"/>
      <w:numFmt w:val="bullet"/>
      <w:lvlText w:val=""/>
      <w:lvlJc w:val="left"/>
      <w:pPr>
        <w:tabs>
          <w:tab w:val="num" w:pos="4230"/>
        </w:tabs>
        <w:ind w:left="4230" w:hanging="420"/>
      </w:pPr>
      <w:rPr>
        <w:rFonts w:ascii="Wingdings" w:hAnsi="Wingdings" w:hint="default"/>
      </w:rPr>
    </w:lvl>
  </w:abstractNum>
  <w:abstractNum w:abstractNumId="2" w15:restartNumberingAfterBreak="0">
    <w:nsid w:val="6B986258"/>
    <w:multiLevelType w:val="hybridMultilevel"/>
    <w:tmpl w:val="47EC849E"/>
    <w:lvl w:ilvl="0" w:tplc="BFE0B05C">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1"/>
  <w:drawingGridVerticalSpacing w:val="17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983"/>
    <w:rsid w:val="001351D3"/>
    <w:rsid w:val="00156D1A"/>
    <w:rsid w:val="00206D9F"/>
    <w:rsid w:val="002422C5"/>
    <w:rsid w:val="002E2983"/>
    <w:rsid w:val="0043203A"/>
    <w:rsid w:val="00576140"/>
    <w:rsid w:val="00681245"/>
    <w:rsid w:val="006A6865"/>
    <w:rsid w:val="006F34BE"/>
    <w:rsid w:val="00876CE0"/>
    <w:rsid w:val="0087758A"/>
    <w:rsid w:val="00973D98"/>
    <w:rsid w:val="00C57732"/>
    <w:rsid w:val="00C7227A"/>
    <w:rsid w:val="00CC12EA"/>
    <w:rsid w:val="00DF179E"/>
    <w:rsid w:val="00E12C82"/>
    <w:rsid w:val="00E16990"/>
    <w:rsid w:val="00F42774"/>
    <w:rsid w:val="00F60A72"/>
    <w:rsid w:val="00F61B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389C5C"/>
  <w15:chartTrackingRefBased/>
  <w15:docId w15:val="{6B289BD9-72A4-4C1F-BDE4-B98C9E1CB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2E2983"/>
  </w:style>
  <w:style w:type="character" w:customStyle="1" w:styleId="10">
    <w:name w:val="ハイパーリンク1"/>
    <w:basedOn w:val="a0"/>
    <w:uiPriority w:val="99"/>
    <w:unhideWhenUsed/>
    <w:rsid w:val="002E2983"/>
    <w:rPr>
      <w:color w:val="0563C1"/>
      <w:u w:val="single"/>
    </w:rPr>
  </w:style>
  <w:style w:type="character" w:customStyle="1" w:styleId="11">
    <w:name w:val="表示したハイパーリンク1"/>
    <w:basedOn w:val="a0"/>
    <w:uiPriority w:val="99"/>
    <w:semiHidden/>
    <w:unhideWhenUsed/>
    <w:rsid w:val="002E2983"/>
    <w:rPr>
      <w:color w:val="954F72"/>
      <w:u w:val="single"/>
    </w:rPr>
  </w:style>
  <w:style w:type="paragraph" w:customStyle="1" w:styleId="msonormal0">
    <w:name w:val="msonormal"/>
    <w:basedOn w:val="a"/>
    <w:uiPriority w:val="99"/>
    <w:semiHidden/>
    <w:rsid w:val="002E2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2E2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annotation text"/>
    <w:basedOn w:val="a"/>
    <w:link w:val="a4"/>
    <w:uiPriority w:val="99"/>
    <w:semiHidden/>
    <w:unhideWhenUsed/>
    <w:rsid w:val="002E2983"/>
    <w:pPr>
      <w:jc w:val="left"/>
    </w:pPr>
    <w:rPr>
      <w:rFonts w:ascii="游明朝" w:eastAsia="游明朝" w:hAnsi="游明朝" w:cs="Times New Roman"/>
    </w:rPr>
  </w:style>
  <w:style w:type="character" w:customStyle="1" w:styleId="a4">
    <w:name w:val="コメント文字列 (文字)"/>
    <w:basedOn w:val="a0"/>
    <w:link w:val="a3"/>
    <w:uiPriority w:val="99"/>
    <w:semiHidden/>
    <w:rsid w:val="002E2983"/>
    <w:rPr>
      <w:rFonts w:ascii="游明朝" w:eastAsia="游明朝" w:hAnsi="游明朝" w:cs="Times New Roman"/>
    </w:rPr>
  </w:style>
  <w:style w:type="paragraph" w:styleId="a5">
    <w:name w:val="header"/>
    <w:basedOn w:val="a"/>
    <w:link w:val="a6"/>
    <w:uiPriority w:val="99"/>
    <w:unhideWhenUsed/>
    <w:rsid w:val="002E2983"/>
    <w:pPr>
      <w:tabs>
        <w:tab w:val="center" w:pos="4252"/>
        <w:tab w:val="right" w:pos="8504"/>
      </w:tabs>
      <w:snapToGrid w:val="0"/>
    </w:pPr>
    <w:rPr>
      <w:rFonts w:ascii="游明朝" w:eastAsia="游明朝" w:hAnsi="游明朝" w:cs="Times New Roman"/>
    </w:rPr>
  </w:style>
  <w:style w:type="character" w:customStyle="1" w:styleId="a6">
    <w:name w:val="ヘッダー (文字)"/>
    <w:basedOn w:val="a0"/>
    <w:link w:val="a5"/>
    <w:uiPriority w:val="99"/>
    <w:rsid w:val="002E2983"/>
    <w:rPr>
      <w:rFonts w:ascii="游明朝" w:eastAsia="游明朝" w:hAnsi="游明朝" w:cs="Times New Roman"/>
    </w:rPr>
  </w:style>
  <w:style w:type="paragraph" w:styleId="a7">
    <w:name w:val="footer"/>
    <w:basedOn w:val="a"/>
    <w:link w:val="a8"/>
    <w:uiPriority w:val="99"/>
    <w:unhideWhenUsed/>
    <w:rsid w:val="002E2983"/>
    <w:pPr>
      <w:tabs>
        <w:tab w:val="center" w:pos="4252"/>
        <w:tab w:val="right" w:pos="8504"/>
      </w:tabs>
      <w:snapToGrid w:val="0"/>
    </w:pPr>
    <w:rPr>
      <w:rFonts w:ascii="游明朝" w:eastAsia="游明朝" w:hAnsi="游明朝" w:cs="Times New Roman"/>
    </w:rPr>
  </w:style>
  <w:style w:type="character" w:customStyle="1" w:styleId="a8">
    <w:name w:val="フッター (文字)"/>
    <w:basedOn w:val="a0"/>
    <w:link w:val="a7"/>
    <w:uiPriority w:val="99"/>
    <w:rsid w:val="002E2983"/>
    <w:rPr>
      <w:rFonts w:ascii="游明朝" w:eastAsia="游明朝" w:hAnsi="游明朝" w:cs="Times New Roman"/>
    </w:rPr>
  </w:style>
  <w:style w:type="paragraph" w:styleId="3">
    <w:name w:val="Body Text Indent 3"/>
    <w:basedOn w:val="a"/>
    <w:link w:val="30"/>
    <w:uiPriority w:val="99"/>
    <w:semiHidden/>
    <w:unhideWhenUsed/>
    <w:rsid w:val="002E2983"/>
    <w:pPr>
      <w:ind w:left="201" w:hangingChars="100" w:hanging="201"/>
    </w:pPr>
    <w:rPr>
      <w:rFonts w:ascii="Century" w:eastAsia="ＭＳ 明朝" w:hAnsi="Century" w:cs="Times New Roman"/>
      <w:sz w:val="22"/>
    </w:rPr>
  </w:style>
  <w:style w:type="character" w:customStyle="1" w:styleId="30">
    <w:name w:val="本文インデント 3 (文字)"/>
    <w:basedOn w:val="a0"/>
    <w:link w:val="3"/>
    <w:uiPriority w:val="99"/>
    <w:semiHidden/>
    <w:rsid w:val="002E2983"/>
    <w:rPr>
      <w:rFonts w:ascii="Century" w:eastAsia="ＭＳ 明朝" w:hAnsi="Century" w:cs="Times New Roman"/>
      <w:sz w:val="22"/>
    </w:rPr>
  </w:style>
  <w:style w:type="paragraph" w:styleId="a9">
    <w:name w:val="annotation subject"/>
    <w:basedOn w:val="a3"/>
    <w:next w:val="a3"/>
    <w:link w:val="aa"/>
    <w:uiPriority w:val="99"/>
    <w:semiHidden/>
    <w:unhideWhenUsed/>
    <w:rsid w:val="002E2983"/>
    <w:rPr>
      <w:b/>
      <w:bCs/>
    </w:rPr>
  </w:style>
  <w:style w:type="character" w:customStyle="1" w:styleId="aa">
    <w:name w:val="コメント内容 (文字)"/>
    <w:basedOn w:val="a4"/>
    <w:link w:val="a9"/>
    <w:uiPriority w:val="99"/>
    <w:semiHidden/>
    <w:rsid w:val="002E2983"/>
    <w:rPr>
      <w:rFonts w:ascii="游明朝" w:eastAsia="游明朝" w:hAnsi="游明朝" w:cs="Times New Roman"/>
      <w:b/>
      <w:bCs/>
    </w:rPr>
  </w:style>
  <w:style w:type="paragraph" w:styleId="ab">
    <w:name w:val="Balloon Text"/>
    <w:basedOn w:val="a"/>
    <w:link w:val="ac"/>
    <w:uiPriority w:val="99"/>
    <w:semiHidden/>
    <w:unhideWhenUsed/>
    <w:rsid w:val="002E2983"/>
    <w:rPr>
      <w:rFonts w:ascii="游ゴシック Light" w:eastAsia="游ゴシック Light" w:hAnsi="游ゴシック Light" w:cs="Times New Roman"/>
      <w:sz w:val="18"/>
      <w:szCs w:val="18"/>
    </w:rPr>
  </w:style>
  <w:style w:type="character" w:customStyle="1" w:styleId="ac">
    <w:name w:val="吹き出し (文字)"/>
    <w:basedOn w:val="a0"/>
    <w:link w:val="ab"/>
    <w:uiPriority w:val="99"/>
    <w:semiHidden/>
    <w:rsid w:val="002E2983"/>
    <w:rPr>
      <w:rFonts w:ascii="游ゴシック Light" w:eastAsia="游ゴシック Light" w:hAnsi="游ゴシック Light" w:cs="Times New Roman"/>
      <w:sz w:val="18"/>
      <w:szCs w:val="18"/>
    </w:rPr>
  </w:style>
  <w:style w:type="paragraph" w:styleId="ad">
    <w:name w:val="List Paragraph"/>
    <w:basedOn w:val="a"/>
    <w:uiPriority w:val="34"/>
    <w:qFormat/>
    <w:rsid w:val="002E2983"/>
    <w:pPr>
      <w:ind w:leftChars="400" w:left="840"/>
    </w:pPr>
    <w:rPr>
      <w:rFonts w:ascii="游明朝" w:eastAsia="游明朝" w:hAnsi="游明朝" w:cs="Times New Roman"/>
    </w:rPr>
  </w:style>
  <w:style w:type="paragraph" w:customStyle="1" w:styleId="Default">
    <w:name w:val="Default"/>
    <w:uiPriority w:val="99"/>
    <w:semiHidden/>
    <w:rsid w:val="002E2983"/>
    <w:pPr>
      <w:widowControl w:val="0"/>
      <w:autoSpaceDE w:val="0"/>
      <w:autoSpaceDN w:val="0"/>
      <w:adjustRightInd w:val="0"/>
    </w:pPr>
    <w:rPr>
      <w:rFonts w:ascii="ＭＳ 明朝" w:eastAsia="ＭＳ 明朝" w:hAnsi="游明朝" w:cs="ＭＳ 明朝"/>
      <w:color w:val="000000"/>
      <w:kern w:val="0"/>
      <w:sz w:val="24"/>
      <w:szCs w:val="24"/>
    </w:rPr>
  </w:style>
  <w:style w:type="paragraph" w:customStyle="1" w:styleId="12">
    <w:name w:val="吹き出し1"/>
    <w:basedOn w:val="a"/>
    <w:next w:val="ab"/>
    <w:uiPriority w:val="99"/>
    <w:semiHidden/>
    <w:rsid w:val="002E2983"/>
    <w:rPr>
      <w:rFonts w:ascii="游ゴシック Light" w:eastAsia="游ゴシック Light" w:hAnsi="游ゴシック Light" w:cs="Times New Roman"/>
      <w:sz w:val="18"/>
      <w:szCs w:val="18"/>
    </w:rPr>
  </w:style>
  <w:style w:type="character" w:styleId="ae">
    <w:name w:val="annotation reference"/>
    <w:basedOn w:val="a0"/>
    <w:uiPriority w:val="99"/>
    <w:semiHidden/>
    <w:unhideWhenUsed/>
    <w:rsid w:val="002E2983"/>
    <w:rPr>
      <w:sz w:val="18"/>
      <w:szCs w:val="18"/>
    </w:rPr>
  </w:style>
  <w:style w:type="character" w:customStyle="1" w:styleId="13">
    <w:name w:val="未解決のメンション1"/>
    <w:basedOn w:val="a0"/>
    <w:uiPriority w:val="99"/>
    <w:semiHidden/>
    <w:rsid w:val="002E2983"/>
    <w:rPr>
      <w:color w:val="605E5C"/>
      <w:shd w:val="clear" w:color="auto" w:fill="E1DFDD"/>
    </w:rPr>
  </w:style>
  <w:style w:type="character" w:customStyle="1" w:styleId="14">
    <w:name w:val="吹き出し (文字)1"/>
    <w:basedOn w:val="a0"/>
    <w:uiPriority w:val="99"/>
    <w:semiHidden/>
    <w:rsid w:val="002E2983"/>
    <w:rPr>
      <w:rFonts w:ascii="游ゴシック Light" w:eastAsia="游ゴシック Light" w:hAnsi="游ゴシック Light" w:cs="Times New Roman" w:hint="eastAsia"/>
      <w:sz w:val="18"/>
      <w:szCs w:val="18"/>
    </w:rPr>
  </w:style>
  <w:style w:type="character" w:customStyle="1" w:styleId="2">
    <w:name w:val="未解決のメンション2"/>
    <w:basedOn w:val="a0"/>
    <w:uiPriority w:val="99"/>
    <w:semiHidden/>
    <w:rsid w:val="002E2983"/>
    <w:rPr>
      <w:color w:val="605E5C"/>
      <w:shd w:val="clear" w:color="auto" w:fill="E1DFDD"/>
    </w:rPr>
  </w:style>
  <w:style w:type="character" w:customStyle="1" w:styleId="31">
    <w:name w:val="未解決のメンション3"/>
    <w:basedOn w:val="a0"/>
    <w:uiPriority w:val="99"/>
    <w:semiHidden/>
    <w:rsid w:val="002E2983"/>
    <w:rPr>
      <w:color w:val="605E5C"/>
      <w:shd w:val="clear" w:color="auto" w:fill="E1DFDD"/>
    </w:rPr>
  </w:style>
  <w:style w:type="character" w:customStyle="1" w:styleId="googqs-tidbit1">
    <w:name w:val="goog_qs-tidbit1"/>
    <w:rsid w:val="002E2983"/>
    <w:rPr>
      <w:vanish/>
      <w:webHidden w:val="0"/>
      <w:specVanish/>
    </w:rPr>
  </w:style>
  <w:style w:type="character" w:customStyle="1" w:styleId="4">
    <w:name w:val="未解決のメンション4"/>
    <w:basedOn w:val="a0"/>
    <w:uiPriority w:val="99"/>
    <w:semiHidden/>
    <w:rsid w:val="002E2983"/>
    <w:rPr>
      <w:color w:val="605E5C"/>
      <w:shd w:val="clear" w:color="auto" w:fill="E1DFDD"/>
    </w:rPr>
  </w:style>
  <w:style w:type="table" w:styleId="af">
    <w:name w:val="Table Grid"/>
    <w:basedOn w:val="a1"/>
    <w:uiPriority w:val="39"/>
    <w:rsid w:val="002E2983"/>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2E2983"/>
    <w:rPr>
      <w:color w:val="0563C1" w:themeColor="hyperlink"/>
      <w:u w:val="single"/>
    </w:rPr>
  </w:style>
  <w:style w:type="character" w:styleId="af1">
    <w:name w:val="FollowedHyperlink"/>
    <w:basedOn w:val="a0"/>
    <w:uiPriority w:val="99"/>
    <w:semiHidden/>
    <w:unhideWhenUsed/>
    <w:rsid w:val="002E29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275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cphn.jp/share/img/logo.jpg" TargetMode="External"/><Relationship Id="rId13" Type="http://schemas.openxmlformats.org/officeDocument/2006/relationships/hyperlink" Target="http://www.wbgt.env.go.jp/kt" TargetMode="External"/><Relationship Id="rId18" Type="http://schemas.openxmlformats.org/officeDocument/2006/relationships/hyperlink" Target="http://kodomo-kenkou.com/shinsai/info/show/721"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bousai.go.jp/common/img/header_logo.png" TargetMode="External"/><Relationship Id="rId12" Type="http://schemas.openxmlformats.org/officeDocument/2006/relationships/hyperlink" Target="http://www.wbgt.env.go.jp/" TargetMode="External"/><Relationship Id="rId17" Type="http://schemas.openxmlformats.org/officeDocument/2006/relationships/hyperlink" Target="http://www.jpeds.or.jp/uploads/files/kodomonokokoronotaiou.pdf"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www.autism.or.jp/bousai/kaitei/siensyayou2012.pdf" TargetMode="External"/><Relationship Id="rId20" Type="http://schemas.openxmlformats.org/officeDocument/2006/relationships/hyperlink" Target="https://hun-ka.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jdha.or.jp/img/common/a_logo.gif"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ncgmkohnodai.go.jp/pdf/jidouseisin/201409manual.pdf"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jda.or.jp/common/images/img_logo.png" TargetMode="External"/><Relationship Id="rId19" Type="http://schemas.openxmlformats.org/officeDocument/2006/relationships/hyperlink" Target="http://www.bousai.go.jp/kaigirep/houkokusho/hukkousesaku/saigaitaiou/output_html_1/pdf" TargetMode="External"/><Relationship Id="rId4" Type="http://schemas.openxmlformats.org/officeDocument/2006/relationships/webSettings" Target="webSettings.xml"/><Relationship Id="rId9" Type="http://schemas.openxmlformats.org/officeDocument/2006/relationships/hyperlink" Target="https://www.dietitian.or.jp/about/concept/jdadat/" TargetMode="External"/><Relationship Id="rId14" Type="http://schemas.openxmlformats.org/officeDocument/2006/relationships/hyperlink" Target="http://www.rehab.go.jp/ddis/images/common/rehab/logo_siteid.gif"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753</Words>
  <Characters>4298</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matsumoto-tamami</dc:creator>
  <cp:keywords/>
  <dc:description/>
  <cp:lastModifiedBy>新潟県</cp:lastModifiedBy>
  <cp:revision>2</cp:revision>
  <dcterms:created xsi:type="dcterms:W3CDTF">2020-06-11T05:55:00Z</dcterms:created>
  <dcterms:modified xsi:type="dcterms:W3CDTF">2020-06-11T05:55:00Z</dcterms:modified>
</cp:coreProperties>
</file>